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186D" w14:textId="77777777" w:rsidR="00F22458" w:rsidRPr="00873EC4" w:rsidRDefault="00F22458" w:rsidP="00F22458">
      <w:pPr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b/>
          <w:noProof/>
          <w:color w:val="000000"/>
          <w:sz w:val="28"/>
          <w:szCs w:val="28"/>
          <w:lang w:val="nl-NL" w:eastAsia="nl-NL"/>
        </w:rPr>
        <mc:AlternateContent>
          <mc:Choice Requires="wps">
            <w:drawing>
              <wp:inline distT="0" distB="0" distL="0" distR="0" wp14:anchorId="4D6383A9" wp14:editId="7DBEC6A1">
                <wp:extent cx="8553450" cy="542925"/>
                <wp:effectExtent l="0" t="0" r="19050" b="28575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15E9F5" w14:textId="77777777" w:rsidR="00F22458" w:rsidRPr="00DC2215" w:rsidRDefault="00F22458" w:rsidP="00F22458">
                            <w:pPr>
                              <w:jc w:val="center"/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</w:pPr>
                            <w:r w:rsidRPr="00DC2215"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  <w:t>Tussenevaluatieprocedure Werkplekleren HVA FOO Tweedegraads Lerarenopleidingen</w:t>
                            </w:r>
                          </w:p>
                          <w:p w14:paraId="73BD328B" w14:textId="77777777" w:rsidR="00F22458" w:rsidRPr="00DC2215" w:rsidRDefault="00F22458" w:rsidP="00F22458">
                            <w:pPr>
                              <w:jc w:val="center"/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DC2215">
                              <w:rPr>
                                <w:rFonts w:eastAsia="SimSun" w:cs="Arial"/>
                                <w:color w:val="000000"/>
                                <w:sz w:val="20"/>
                                <w:szCs w:val="20"/>
                                <w:highlight w:val="yellow"/>
                                <w:lang w:val="nl-NL" w:eastAsia="nl-NL"/>
                              </w:rPr>
                              <w:t>Dit formulier is bestemd voor de tussenevaluatie van Werkplekleren. Gebruik voor de beoordeling het beoordelingsformulier.</w:t>
                            </w:r>
                          </w:p>
                          <w:p w14:paraId="3C48F6D5" w14:textId="77777777" w:rsidR="00F22458" w:rsidRPr="00DC2215" w:rsidRDefault="00F22458" w:rsidP="00F22458">
                            <w:pPr>
                              <w:jc w:val="center"/>
                              <w:rPr>
                                <w:rFonts w:eastAsia="SimSun" w:cs="Arial"/>
                                <w:b/>
                                <w:color w:val="000000"/>
                                <w:sz w:val="24"/>
                                <w:lang w:val="nl-NL"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6383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673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" fillcolor="window" strokecolor="windowText" strokeweight="1pt">
                <v:textbox>
                  <w:txbxContent>
                    <w:p w14:paraId="5015E9F5" w14:textId="77777777" w:rsidR="00F22458" w:rsidRPr="00DC2215" w:rsidRDefault="00F22458" w:rsidP="00F22458">
                      <w:pPr>
                        <w:jc w:val="center"/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</w:pPr>
                      <w:r w:rsidRPr="00DC2215"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  <w:t>Tussenevaluatieprocedure Werkplekleren HVA FOO Tweedegraads Lerarenopleidingen</w:t>
                      </w:r>
                    </w:p>
                    <w:p w14:paraId="73BD328B" w14:textId="77777777" w:rsidR="00F22458" w:rsidRPr="00DC2215" w:rsidRDefault="00F22458" w:rsidP="00F22458">
                      <w:pPr>
                        <w:jc w:val="center"/>
                        <w:rPr>
                          <w:rFonts w:eastAsia="SimSun" w:cs="Arial"/>
                          <w:color w:val="000000"/>
                          <w:sz w:val="20"/>
                          <w:szCs w:val="20"/>
                          <w:lang w:val="nl-NL" w:eastAsia="nl-NL"/>
                        </w:rPr>
                      </w:pPr>
                      <w:r w:rsidRPr="00DC2215">
                        <w:rPr>
                          <w:rFonts w:eastAsia="SimSun" w:cs="Arial"/>
                          <w:color w:val="000000"/>
                          <w:sz w:val="20"/>
                          <w:szCs w:val="20"/>
                          <w:highlight w:val="yellow"/>
                          <w:lang w:val="nl-NL" w:eastAsia="nl-NL"/>
                        </w:rPr>
                        <w:t>Dit formulier is bestemd voor de tussenevaluatie van Werkplekleren. Gebruik voor de beoordeling het beoordelingsformulier.</w:t>
                      </w:r>
                    </w:p>
                    <w:p w14:paraId="3C48F6D5" w14:textId="77777777" w:rsidR="00F22458" w:rsidRPr="00DC2215" w:rsidRDefault="00F22458" w:rsidP="00F22458">
                      <w:pPr>
                        <w:jc w:val="center"/>
                        <w:rPr>
                          <w:rFonts w:eastAsia="SimSun" w:cs="Arial"/>
                          <w:b/>
                          <w:color w:val="000000"/>
                          <w:sz w:val="24"/>
                          <w:lang w:val="nl-NL" w:eastAsia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</w:t>
      </w:r>
    </w:p>
    <w:p w14:paraId="5ADFFFA3" w14:textId="77777777" w:rsidR="00F22458" w:rsidRPr="00873EC4" w:rsidRDefault="00F22458" w:rsidP="00F22458">
      <w:pPr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  <w:t xml:space="preserve">Tussenevaluatieprocedure  </w:t>
      </w:r>
    </w:p>
    <w:p w14:paraId="5E5EFB96" w14:textId="77777777" w:rsidR="00F22458" w:rsidRPr="00873EC4" w:rsidRDefault="00F22458" w:rsidP="00F22458">
      <w:pPr>
        <w:spacing w:after="0" w:line="240" w:lineRule="auto"/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b/>
          <w:bCs/>
          <w:color w:val="000000"/>
          <w:sz w:val="20"/>
          <w:szCs w:val="20"/>
          <w:lang w:val="nl-NL" w:eastAsia="nl-NL"/>
        </w:rPr>
        <w:t>Stap 1: De voorbereiding</w:t>
      </w:r>
    </w:p>
    <w:p w14:paraId="7CE68E7E" w14:textId="5C961549" w:rsidR="00F22458" w:rsidRPr="00873EC4" w:rsidRDefault="00F01F0D" w:rsidP="00F22458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Halverwege de stage organiseert de student een tussenevaluatiemoment. De student neemt contact op met de begeleider(s) van de leerwerkplek (werkplekbegeleider/schoolopleider/Bos) en de </w:t>
      </w:r>
      <w:proofErr w:type="spellStart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Examinator (de instituutsopleider of de </w:t>
      </w:r>
      <w:proofErr w:type="spellStart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-stagebegeleider) om onderling af te stemmen over het tussenevaluatiegesprek.</w:t>
      </w:r>
    </w:p>
    <w:p w14:paraId="33F57248" w14:textId="070923B1" w:rsidR="00F22458" w:rsidRPr="00873EC4" w:rsidRDefault="00F22458" w:rsidP="00F22458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schrijft in het portfolio, per dossier, een zelfevaluatie aan de hand van het tussenevaluatieformulier en volgt hierbij </w:t>
      </w:r>
      <w:r w:rsidR="004C6DCA"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eisen zoals beschreven in </w:t>
      </w:r>
      <w:proofErr w:type="spellStart"/>
      <w:r w:rsidR="004C6DCA"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Bright</w:t>
      </w:r>
      <w:proofErr w:type="spellEnd"/>
      <w:r w:rsidR="004C6DCA"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</w:t>
      </w:r>
      <w:proofErr w:type="spellStart"/>
      <w:r w:rsidR="004C6DCA"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space</w:t>
      </w:r>
      <w:proofErr w:type="spellEnd"/>
      <w:r w:rsidR="004C6DCA"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 (zie </w:t>
      </w:r>
      <w:hyperlink r:id="rId11" w:history="1">
        <w:proofErr w:type="spellStart"/>
        <w:r w:rsidR="004C6DCA" w:rsidRPr="00873EC4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>Bright</w:t>
        </w:r>
        <w:proofErr w:type="spellEnd"/>
        <w:r w:rsidR="004C6DCA" w:rsidRPr="00873EC4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 xml:space="preserve"> Space – Tussenevaluatie, beoordelingsprocedure en formulieren</w:t>
        </w:r>
      </w:hyperlink>
      <w:r w:rsidR="004C6DCA"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) of de </w:t>
      </w:r>
      <w:hyperlink r:id="rId12" w:history="1">
        <w:r w:rsidR="004C6DCA" w:rsidRPr="00873EC4">
          <w:rPr>
            <w:rStyle w:val="Hyperlink"/>
            <w:rFonts w:ascii="Calibri" w:eastAsia="SimSun" w:hAnsi="Calibri" w:cs="Arial"/>
            <w:sz w:val="20"/>
            <w:szCs w:val="20"/>
            <w:lang w:val="nl-NL" w:eastAsia="nl-NL"/>
          </w:rPr>
          <w:t>handleiding werkplekleren</w:t>
        </w:r>
      </w:hyperlink>
      <w:r w:rsidR="004C6DCA"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. </w:t>
      </w: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De zelfevaluatie mondt per dossier uit in leerdoelen voor de rest van de stage.</w:t>
      </w:r>
    </w:p>
    <w:p w14:paraId="6A2E0D65" w14:textId="77777777" w:rsidR="00F22458" w:rsidRPr="00873EC4" w:rsidRDefault="00F22458" w:rsidP="00F22458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nodigt zijn </w:t>
      </w:r>
      <w:proofErr w:type="spellStart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(instituutsopleider of stagebegeleider vanuit de opleiding) en begeleider(s) van de leerwerkplek (werkplekbegeleider/schoolopleider/Bos) uit om zijn zelfevaluatie te lezen.</w:t>
      </w:r>
    </w:p>
    <w:p w14:paraId="03C4C259" w14:textId="77777777" w:rsidR="00F22458" w:rsidRPr="00873EC4" w:rsidRDefault="00F22458" w:rsidP="00F22458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en de begeleider(s) van de leerwerkplek bestuderen de zelfevaluatie van de student.</w:t>
      </w:r>
    </w:p>
    <w:p w14:paraId="2E607DF7" w14:textId="77777777" w:rsidR="00F22458" w:rsidRPr="00873EC4" w:rsidRDefault="00F22458" w:rsidP="00F22458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vraagt zijn begeleider(s) van de leerwerkplek het tussenevaluatieformulier werkplekleren in te vullen.   </w:t>
      </w:r>
    </w:p>
    <w:p w14:paraId="46CD37F5" w14:textId="77777777" w:rsidR="00F22458" w:rsidRPr="00873EC4" w:rsidRDefault="00F22458" w:rsidP="00F22458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De begeleider(s) van de leerwerkplek vul(</w:t>
      </w:r>
      <w:proofErr w:type="spellStart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len</w:t>
      </w:r>
      <w:proofErr w:type="spellEnd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) het formulier in (NB: alleen feedback en </w:t>
      </w:r>
      <w:proofErr w:type="spellStart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feedforward</w:t>
      </w:r>
      <w:proofErr w:type="spellEnd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, geen cijfer) en stuurt het naar de student.</w:t>
      </w:r>
    </w:p>
    <w:p w14:paraId="49E899EE" w14:textId="77777777" w:rsidR="00F22458" w:rsidRPr="00873EC4" w:rsidRDefault="00F22458" w:rsidP="00F22458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plant in overleg met de </w:t>
      </w:r>
      <w:proofErr w:type="spellStart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en begeleider(s) van de leerwerkplek een datum in voor een tussenevaluatiegesprek .</w:t>
      </w:r>
    </w:p>
    <w:p w14:paraId="7B6616D3" w14:textId="77777777" w:rsidR="00F22458" w:rsidRPr="00873EC4" w:rsidRDefault="00F22458" w:rsidP="00F22458">
      <w:pPr>
        <w:numPr>
          <w:ilvl w:val="0"/>
          <w:numId w:val="11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Voorafgaand aan het tussenevaluatiegesprek stuurt de student het door de begeleider(s) van de leerwerkplek ingevulde tussenevaluatieformulier naar de </w:t>
      </w:r>
      <w:proofErr w:type="spellStart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-examinator.</w:t>
      </w:r>
    </w:p>
    <w:p w14:paraId="168694EA" w14:textId="77777777" w:rsidR="00F22458" w:rsidRPr="00873EC4" w:rsidRDefault="00F22458" w:rsidP="00F22458">
      <w:p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 xml:space="preserve">Stap 2: Het tussenevaluatiegesprek en de tussenevaluatie </w:t>
      </w:r>
    </w:p>
    <w:p w14:paraId="440B9D04" w14:textId="77777777" w:rsidR="00F22458" w:rsidRPr="00873EC4" w:rsidRDefault="00F22458" w:rsidP="00F22458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bevraagt tijdens het gesprek de student en eventueel diens begeleider(s) van de leerwerkplek op elk dossier.</w:t>
      </w:r>
      <w:r w:rsidRPr="00873EC4">
        <w:rPr>
          <w:rFonts w:ascii="Calibri" w:eastAsia="Times New Roman" w:hAnsi="Calibri" w:cs="Arial"/>
          <w:sz w:val="20"/>
          <w:szCs w:val="20"/>
          <w:lang w:val="nl-NL"/>
        </w:rPr>
        <w:t xml:space="preserve"> </w:t>
      </w:r>
    </w:p>
    <w:p w14:paraId="0C936B49" w14:textId="77777777" w:rsidR="00F22458" w:rsidRPr="00873EC4" w:rsidRDefault="00F22458" w:rsidP="00F22458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 bespreekt direct na afloop van het tussenevaluatiegesprek na met de begeleider(s) van de leerwerkplek.</w:t>
      </w:r>
    </w:p>
    <w:p w14:paraId="0E879847" w14:textId="77777777" w:rsidR="00F22458" w:rsidRPr="00873EC4" w:rsidRDefault="00F22458" w:rsidP="00F22458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Times New Roman" w:hAnsi="Calibri" w:cs="Arial"/>
          <w:sz w:val="20"/>
          <w:szCs w:val="20"/>
          <w:lang w:val="nl-NL"/>
        </w:rPr>
        <w:t xml:space="preserve">De </w:t>
      </w:r>
      <w:proofErr w:type="spellStart"/>
      <w:r w:rsidRPr="00873EC4">
        <w:rPr>
          <w:rFonts w:ascii="Calibri" w:eastAsia="Times New Roman" w:hAnsi="Calibri" w:cs="Arial"/>
          <w:sz w:val="20"/>
          <w:szCs w:val="20"/>
          <w:lang w:val="nl-NL"/>
        </w:rPr>
        <w:t>HvA</w:t>
      </w:r>
      <w:proofErr w:type="spellEnd"/>
      <w:r w:rsidRPr="00873EC4">
        <w:rPr>
          <w:rFonts w:ascii="Calibri" w:eastAsia="Times New Roman" w:hAnsi="Calibri" w:cs="Arial"/>
          <w:sz w:val="20"/>
          <w:szCs w:val="20"/>
          <w:lang w:val="nl-NL"/>
        </w:rPr>
        <w:t xml:space="preserve">-examinator geeft feedback en </w:t>
      </w:r>
      <w:proofErr w:type="spellStart"/>
      <w:r w:rsidRPr="00873EC4">
        <w:rPr>
          <w:rFonts w:ascii="Calibri" w:eastAsia="Times New Roman" w:hAnsi="Calibri" w:cs="Arial"/>
          <w:sz w:val="20"/>
          <w:szCs w:val="20"/>
          <w:lang w:val="nl-NL"/>
        </w:rPr>
        <w:t>feedforward</w:t>
      </w:r>
      <w:proofErr w:type="spellEnd"/>
      <w:r w:rsidRPr="00873EC4">
        <w:rPr>
          <w:rFonts w:ascii="Calibri" w:eastAsia="Times New Roman" w:hAnsi="Calibri" w:cs="Arial"/>
          <w:sz w:val="20"/>
          <w:szCs w:val="20"/>
          <w:lang w:val="nl-NL"/>
        </w:rPr>
        <w:t xml:space="preserve"> door de feedback en </w:t>
      </w:r>
      <w:proofErr w:type="spellStart"/>
      <w:r w:rsidRPr="00873EC4">
        <w:rPr>
          <w:rFonts w:ascii="Calibri" w:eastAsia="Times New Roman" w:hAnsi="Calibri" w:cs="Arial"/>
          <w:sz w:val="20"/>
          <w:szCs w:val="20"/>
          <w:lang w:val="nl-NL"/>
        </w:rPr>
        <w:t>feedforward</w:t>
      </w:r>
      <w:proofErr w:type="spellEnd"/>
      <w:r w:rsidRPr="00873EC4">
        <w:rPr>
          <w:rFonts w:ascii="Calibri" w:eastAsia="Times New Roman" w:hAnsi="Calibri" w:cs="Arial"/>
          <w:sz w:val="20"/>
          <w:szCs w:val="20"/>
          <w:lang w:val="nl-NL"/>
        </w:rPr>
        <w:t xml:space="preserve"> van de begeleider(s) van de leerwerkplek aan te vullen in het tussenevaluatieformulier. </w:t>
      </w: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</w:t>
      </w:r>
      <w:proofErr w:type="spellStart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-examinator verwijst hierbij naar bronnen zoals bijvoorbeeld: </w:t>
      </w:r>
      <w:r w:rsidRPr="00873EC4">
        <w:rPr>
          <w:rFonts w:ascii="Calibri" w:eastAsia="Times New Roman" w:hAnsi="Calibri" w:cs="Arial"/>
          <w:sz w:val="20"/>
          <w:szCs w:val="20"/>
          <w:lang w:val="nl-NL"/>
        </w:rPr>
        <w:t xml:space="preserve"> </w:t>
      </w:r>
    </w:p>
    <w:p w14:paraId="02E99D96" w14:textId="77777777" w:rsidR="00F22458" w:rsidRPr="00873EC4" w:rsidRDefault="00F22458" w:rsidP="00F22458">
      <w:pPr>
        <w:numPr>
          <w:ilvl w:val="1"/>
          <w:numId w:val="2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Times New Roman" w:hAnsi="Calibri" w:cs="Arial"/>
          <w:sz w:val="20"/>
          <w:szCs w:val="20"/>
          <w:lang w:val="nl-NL"/>
        </w:rPr>
        <w:t>De feedback van de werkbegeleider en/of schoolopleider in het ingevulde tussenevaluatieformulier;</w:t>
      </w:r>
    </w:p>
    <w:p w14:paraId="574F2309" w14:textId="77777777" w:rsidR="00F22458" w:rsidRPr="00873EC4" w:rsidRDefault="00F22458" w:rsidP="00F22458">
      <w:pPr>
        <w:numPr>
          <w:ilvl w:val="1"/>
          <w:numId w:val="2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Times New Roman" w:hAnsi="Calibri" w:cs="Arial"/>
          <w:sz w:val="20"/>
          <w:szCs w:val="20"/>
          <w:lang w:val="nl-NL"/>
        </w:rPr>
        <w:t>De reflectie van de student in de vier dossiers en de materialen waarnaar wordt verwezen in deze reflectie;</w:t>
      </w:r>
    </w:p>
    <w:p w14:paraId="11FFFC2C" w14:textId="77777777" w:rsidR="00F22458" w:rsidRPr="00873EC4" w:rsidRDefault="00F22458" w:rsidP="00F22458">
      <w:pPr>
        <w:numPr>
          <w:ilvl w:val="1"/>
          <w:numId w:val="2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Times New Roman" w:hAnsi="Calibri" w:cs="Arial"/>
          <w:sz w:val="20"/>
          <w:szCs w:val="20"/>
          <w:lang w:val="nl-NL"/>
        </w:rPr>
        <w:t xml:space="preserve">De feedback van de </w:t>
      </w:r>
      <w:proofErr w:type="spellStart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HvA</w:t>
      </w:r>
      <w:proofErr w:type="spellEnd"/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>-examinator</w:t>
      </w:r>
      <w:r w:rsidRPr="00873EC4">
        <w:rPr>
          <w:rFonts w:ascii="Calibri" w:eastAsia="Times New Roman" w:hAnsi="Calibri" w:cs="Arial"/>
          <w:sz w:val="20"/>
          <w:szCs w:val="20"/>
          <w:lang w:val="nl-NL"/>
        </w:rPr>
        <w:t xml:space="preserve"> (bijv. o.b.v. een lesbezoek);  </w:t>
      </w:r>
    </w:p>
    <w:p w14:paraId="2479DDAE" w14:textId="77777777" w:rsidR="00F22458" w:rsidRPr="00873EC4" w:rsidRDefault="00F22458" w:rsidP="00F22458">
      <w:pPr>
        <w:numPr>
          <w:ilvl w:val="1"/>
          <w:numId w:val="23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Times New Roman" w:hAnsi="Calibri" w:cs="Arial"/>
          <w:sz w:val="20"/>
          <w:szCs w:val="20"/>
          <w:lang w:val="nl-NL"/>
        </w:rPr>
        <w:t xml:space="preserve">Het tussenevaluatiegesprek zelf. </w:t>
      </w:r>
    </w:p>
    <w:p w14:paraId="723A30CD" w14:textId="77777777" w:rsidR="00F22458" w:rsidRPr="00873EC4" w:rsidRDefault="00F22458" w:rsidP="00F22458">
      <w:pPr>
        <w:numPr>
          <w:ilvl w:val="0"/>
          <w:numId w:val="22"/>
        </w:numPr>
        <w:spacing w:after="0" w:line="240" w:lineRule="auto"/>
        <w:contextualSpacing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Times New Roman" w:hAnsi="Calibri" w:cs="Arial"/>
          <w:sz w:val="20"/>
          <w:szCs w:val="20"/>
          <w:lang w:val="nl-NL"/>
        </w:rPr>
        <w:t xml:space="preserve">De </w:t>
      </w:r>
      <w:proofErr w:type="spellStart"/>
      <w:r w:rsidRPr="00873EC4">
        <w:rPr>
          <w:rFonts w:ascii="Calibri" w:eastAsia="Times New Roman" w:hAnsi="Calibri" w:cs="Arial"/>
          <w:sz w:val="20"/>
          <w:szCs w:val="20"/>
          <w:lang w:val="nl-NL"/>
        </w:rPr>
        <w:t>HvA</w:t>
      </w:r>
      <w:proofErr w:type="spellEnd"/>
      <w:r w:rsidRPr="00873EC4">
        <w:rPr>
          <w:rFonts w:ascii="Calibri" w:eastAsia="Times New Roman" w:hAnsi="Calibri" w:cs="Arial"/>
          <w:sz w:val="20"/>
          <w:szCs w:val="20"/>
          <w:lang w:val="nl-NL"/>
        </w:rPr>
        <w:t xml:space="preserve">-examinator en de begeleider(s) van de leerwerkplek </w:t>
      </w: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ondertekenen het tussenevaluatieformulier en zorgen dat de student een exemplaar ontvangt. </w:t>
      </w:r>
    </w:p>
    <w:p w14:paraId="3D6F2B73" w14:textId="77777777" w:rsidR="00F22458" w:rsidRPr="00873EC4" w:rsidRDefault="00F22458" w:rsidP="00F22458">
      <w:pPr>
        <w:spacing w:after="0" w:line="240" w:lineRule="auto"/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b/>
          <w:color w:val="000000"/>
          <w:sz w:val="20"/>
          <w:szCs w:val="20"/>
          <w:lang w:val="nl-NL" w:eastAsia="nl-NL"/>
        </w:rPr>
        <w:t>Stap 3: De registratie, rapportage en archivering</w:t>
      </w:r>
    </w:p>
    <w:p w14:paraId="6CE2A1BB" w14:textId="77777777" w:rsidR="00F22458" w:rsidRPr="00873EC4" w:rsidRDefault="00F22458" w:rsidP="00F22458">
      <w:pPr>
        <w:numPr>
          <w:ilvl w:val="0"/>
          <w:numId w:val="14"/>
        </w:numPr>
        <w:spacing w:after="0" w:line="240" w:lineRule="auto"/>
        <w:contextualSpacing/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</w:pPr>
      <w:r w:rsidRPr="00873EC4">
        <w:rPr>
          <w:rFonts w:ascii="Calibri" w:eastAsia="SimSun" w:hAnsi="Calibri" w:cs="Arial"/>
          <w:color w:val="000000"/>
          <w:sz w:val="20"/>
          <w:szCs w:val="20"/>
          <w:lang w:val="nl-NL" w:eastAsia="nl-NL"/>
        </w:rPr>
        <w:t xml:space="preserve">De student archiveert het ondertekende tussenevaluatieformulier in de map beoordelingen in zijn portfolio. </w:t>
      </w:r>
    </w:p>
    <w:p w14:paraId="45F3240E" w14:textId="6A6924BC" w:rsidR="00AB1AF1" w:rsidRPr="00873EC4" w:rsidRDefault="00AB1AF1">
      <w:pPr>
        <w:rPr>
          <w:rFonts w:eastAsia="Times New Roman" w:cs="Arial"/>
          <w:sz w:val="18"/>
          <w:szCs w:val="18"/>
          <w:lang w:val="nl-NL"/>
        </w:rPr>
      </w:pPr>
    </w:p>
    <w:tbl>
      <w:tblPr>
        <w:tblStyle w:val="Tabelraster1"/>
        <w:tblpPr w:leftFromText="180" w:rightFromText="180" w:vertAnchor="page" w:horzAnchor="margin" w:tblpY="1411"/>
        <w:tblW w:w="5000" w:type="pct"/>
        <w:tblLook w:val="01E0" w:firstRow="1" w:lastRow="1" w:firstColumn="1" w:lastColumn="1" w:noHBand="0" w:noVBand="0"/>
      </w:tblPr>
      <w:tblGrid>
        <w:gridCol w:w="1130"/>
        <w:gridCol w:w="1130"/>
        <w:gridCol w:w="1130"/>
        <w:gridCol w:w="1133"/>
        <w:gridCol w:w="445"/>
        <w:gridCol w:w="592"/>
        <w:gridCol w:w="2242"/>
        <w:gridCol w:w="869"/>
        <w:gridCol w:w="574"/>
        <w:gridCol w:w="3685"/>
      </w:tblGrid>
      <w:tr w:rsidR="00AB1AF1" w:rsidRPr="00873EC4" w14:paraId="470645FA" w14:textId="77777777" w:rsidTr="00873EC4">
        <w:trPr>
          <w:trHeight w:val="1530"/>
        </w:trPr>
        <w:tc>
          <w:tcPr>
            <w:tcW w:w="3353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BB2E77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  <w:b/>
                <w:lang w:val="nl-NL"/>
              </w:rPr>
            </w:pPr>
          </w:p>
          <w:p w14:paraId="29F2739B" w14:textId="2C1E0EC8" w:rsidR="00AB1AF1" w:rsidRPr="00873EC4" w:rsidRDefault="00651965" w:rsidP="00873EC4">
            <w:pPr>
              <w:spacing w:line="360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873EC4">
              <w:rPr>
                <w:rFonts w:asciiTheme="minorHAnsi" w:hAnsiTheme="minorHAnsi" w:cs="Arial"/>
                <w:b/>
                <w:sz w:val="36"/>
                <w:szCs w:val="36"/>
              </w:rPr>
              <w:t>Tussenevaluatie</w:t>
            </w:r>
            <w:proofErr w:type="spellEnd"/>
            <w:r w:rsidR="00AB1AF1" w:rsidRPr="00873EC4">
              <w:rPr>
                <w:rFonts w:asciiTheme="minorHAnsi" w:hAnsiTheme="minorHAnsi" w:cs="Arial"/>
                <w:b/>
              </w:rPr>
              <w:t xml:space="preserve">  </w:t>
            </w:r>
            <w:proofErr w:type="spellStart"/>
            <w:r w:rsidR="00AB1AF1" w:rsidRPr="00873EC4">
              <w:rPr>
                <w:rFonts w:asciiTheme="minorHAnsi" w:hAnsiTheme="minorHAnsi" w:cs="Arial"/>
                <w:b/>
                <w:sz w:val="36"/>
                <w:szCs w:val="36"/>
              </w:rPr>
              <w:t>Werkplekleren</w:t>
            </w:r>
            <w:proofErr w:type="spellEnd"/>
            <w:r w:rsidR="00AB1AF1" w:rsidRPr="00873EC4">
              <w:rPr>
                <w:rFonts w:asciiTheme="minorHAnsi" w:hAnsiTheme="minorHAnsi" w:cs="Arial"/>
                <w:b/>
                <w:sz w:val="36"/>
                <w:szCs w:val="36"/>
              </w:rPr>
              <w:t xml:space="preserve"> 2</w:t>
            </w:r>
          </w:p>
          <w:p w14:paraId="5549DC1F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  <w:b/>
              </w:rPr>
              <w:t xml:space="preserve">VOLTIJD / DEELTIJD </w:t>
            </w:r>
          </w:p>
        </w:tc>
        <w:tc>
          <w:tcPr>
            <w:tcW w:w="16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8E70CC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C8A0C4A" w14:textId="77777777" w:rsidR="00AB1AF1" w:rsidRPr="00873EC4" w:rsidRDefault="00AB1AF1" w:rsidP="00873EC4">
            <w:pPr>
              <w:spacing w:line="360" w:lineRule="auto"/>
              <w:ind w:left="357" w:hanging="357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 xml:space="preserve">Datum:  </w:t>
            </w:r>
          </w:p>
        </w:tc>
      </w:tr>
      <w:tr w:rsidR="00AB1AF1" w:rsidRPr="00873EC4" w14:paraId="7DD71329" w14:textId="77777777" w:rsidTr="00873EC4">
        <w:trPr>
          <w:trHeight w:val="397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6B77284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 xml:space="preserve">Student: </w:t>
            </w:r>
          </w:p>
          <w:p w14:paraId="56B124F8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410F6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873EC4">
              <w:rPr>
                <w:rFonts w:asciiTheme="minorHAnsi" w:hAnsiTheme="minorHAnsi" w:cs="Arial"/>
              </w:rPr>
              <w:t>Studentnummer</w:t>
            </w:r>
            <w:proofErr w:type="spellEnd"/>
            <w:r w:rsidRPr="00873EC4">
              <w:rPr>
                <w:rFonts w:asciiTheme="minorHAnsi" w:hAnsiTheme="minorHAnsi" w:cs="Arial"/>
              </w:rPr>
              <w:t>:</w:t>
            </w:r>
          </w:p>
          <w:p w14:paraId="1C6BA987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95352B1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3C984869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9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91EC481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 xml:space="preserve">               </w:t>
            </w:r>
            <w:proofErr w:type="spellStart"/>
            <w:r w:rsidRPr="00873EC4">
              <w:rPr>
                <w:rFonts w:asciiTheme="minorHAnsi" w:hAnsiTheme="minorHAnsi" w:cs="Arial"/>
              </w:rPr>
              <w:t>HvA-opleiding</w:t>
            </w:r>
            <w:proofErr w:type="spellEnd"/>
            <w:r w:rsidRPr="00873EC4">
              <w:rPr>
                <w:rFonts w:asciiTheme="minorHAnsi" w:hAnsiTheme="minorHAnsi" w:cs="Arial"/>
              </w:rPr>
              <w:t>:</w:t>
            </w:r>
          </w:p>
          <w:p w14:paraId="6C6552F7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62CC03A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AB1AF1" w:rsidRPr="00873EC4" w14:paraId="23D41FB0" w14:textId="77777777" w:rsidTr="00873EC4">
        <w:trPr>
          <w:trHeight w:val="397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F06FE89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873EC4">
              <w:rPr>
                <w:rFonts w:asciiTheme="minorHAnsi" w:hAnsiTheme="minorHAnsi" w:cs="Arial"/>
              </w:rPr>
              <w:t>Werkplekbegeleider</w:t>
            </w:r>
            <w:proofErr w:type="spellEnd"/>
            <w:r w:rsidRPr="00873EC4">
              <w:rPr>
                <w:rFonts w:asciiTheme="minorHAnsi" w:hAnsiTheme="minorHAnsi" w:cs="Arial"/>
              </w:rPr>
              <w:t xml:space="preserve">:  </w:t>
            </w:r>
          </w:p>
          <w:p w14:paraId="0A5FA451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F630A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873EC4">
              <w:rPr>
                <w:rFonts w:asciiTheme="minorHAnsi" w:hAnsiTheme="minorHAnsi" w:cs="Arial"/>
              </w:rPr>
              <w:t>Stageschool</w:t>
            </w:r>
            <w:proofErr w:type="spellEnd"/>
            <w:r w:rsidRPr="00873EC4">
              <w:rPr>
                <w:rFonts w:asciiTheme="minorHAnsi" w:hAnsiTheme="minorHAnsi" w:cs="Arial"/>
              </w:rPr>
              <w:t xml:space="preserve">:  </w:t>
            </w:r>
          </w:p>
          <w:p w14:paraId="3EF71F2B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97398BA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2B6E4D2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D75308B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873EC4">
              <w:rPr>
                <w:rFonts w:asciiTheme="minorHAnsi" w:hAnsiTheme="minorHAnsi" w:cs="Arial"/>
              </w:rPr>
              <w:t>Plaats</w:t>
            </w:r>
            <w:proofErr w:type="spellEnd"/>
            <w:r w:rsidRPr="00873EC4">
              <w:rPr>
                <w:rFonts w:asciiTheme="minorHAnsi" w:hAnsiTheme="minorHAnsi" w:cs="Arial"/>
              </w:rPr>
              <w:t>:</w:t>
            </w:r>
          </w:p>
        </w:tc>
      </w:tr>
      <w:tr w:rsidR="00AB1AF1" w:rsidRPr="00873EC4" w14:paraId="77CD5D13" w14:textId="77777777" w:rsidTr="00873EC4">
        <w:trPr>
          <w:trHeight w:val="296"/>
        </w:trPr>
        <w:tc>
          <w:tcPr>
            <w:tcW w:w="1921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BD05897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873EC4">
              <w:rPr>
                <w:rFonts w:asciiTheme="minorHAnsi" w:hAnsiTheme="minorHAnsi" w:cs="Arial"/>
              </w:rPr>
              <w:t>Schoolopleider</w:t>
            </w:r>
            <w:proofErr w:type="spellEnd"/>
            <w:r w:rsidRPr="00873EC4">
              <w:rPr>
                <w:rFonts w:asciiTheme="minorHAnsi" w:hAnsiTheme="minorHAnsi" w:cs="Arial"/>
              </w:rPr>
              <w:t>:</w:t>
            </w:r>
          </w:p>
          <w:p w14:paraId="22E34E6E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30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544A6EF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873EC4">
              <w:rPr>
                <w:rFonts w:asciiTheme="minorHAnsi" w:hAnsiTheme="minorHAnsi" w:cs="Arial"/>
              </w:rPr>
              <w:t>HvA-Examinator</w:t>
            </w:r>
            <w:proofErr w:type="spellEnd"/>
            <w:r w:rsidRPr="00873EC4">
              <w:rPr>
                <w:rFonts w:asciiTheme="minorHAnsi" w:hAnsiTheme="minorHAnsi" w:cs="Arial"/>
              </w:rPr>
              <w:t xml:space="preserve">:  </w:t>
            </w:r>
          </w:p>
          <w:p w14:paraId="35C4D18D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AA7E6F0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653616C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AB1AF1" w:rsidRPr="00873EC4" w14:paraId="5CF603D0" w14:textId="77777777" w:rsidTr="00873EC4">
        <w:trPr>
          <w:trHeight w:val="296"/>
        </w:trPr>
        <w:tc>
          <w:tcPr>
            <w:tcW w:w="1749" w:type="pct"/>
            <w:gridSpan w:val="4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1C789106" w14:textId="77777777" w:rsidR="00AB1AF1" w:rsidRPr="00873EC4" w:rsidRDefault="00AB1AF1" w:rsidP="00873EC4">
            <w:pPr>
              <w:rPr>
                <w:rFonts w:asciiTheme="minorHAnsi" w:hAnsiTheme="minorHAnsi" w:cs="Arial"/>
              </w:rPr>
            </w:pPr>
            <w:proofErr w:type="spellStart"/>
            <w:r w:rsidRPr="00873EC4">
              <w:rPr>
                <w:rFonts w:asciiTheme="minorHAnsi" w:hAnsiTheme="minorHAnsi" w:cs="Arial"/>
                <w:b/>
              </w:rPr>
              <w:t>Cijfer</w:t>
            </w:r>
            <w:proofErr w:type="spellEnd"/>
            <w:r w:rsidRPr="00873EC4">
              <w:rPr>
                <w:rFonts w:asciiTheme="minorHAnsi" w:hAnsiTheme="minorHAnsi" w:cs="Arial"/>
                <w:b/>
              </w:rPr>
              <w:t xml:space="preserve"> per dossier</w:t>
            </w:r>
            <w:r w:rsidRPr="00873EC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873EC4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60550A" w14:textId="77777777" w:rsidR="00AB1AF1" w:rsidRPr="00873EC4" w:rsidRDefault="00AB1AF1" w:rsidP="00873EC4">
            <w:pPr>
              <w:rPr>
                <w:rFonts w:asciiTheme="minorHAnsi" w:hAnsiTheme="minorHAnsi" w:cs="Arial"/>
              </w:rPr>
            </w:pPr>
            <w:proofErr w:type="spellStart"/>
            <w:r w:rsidRPr="00873EC4">
              <w:rPr>
                <w:rFonts w:asciiTheme="minorHAnsi" w:hAnsiTheme="minorHAnsi" w:cs="Arial"/>
                <w:b/>
              </w:rPr>
              <w:t>Eindcijfer</w:t>
            </w:r>
            <w:proofErr w:type="spellEnd"/>
          </w:p>
        </w:tc>
        <w:tc>
          <w:tcPr>
            <w:tcW w:w="142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B53E0" w14:textId="77777777" w:rsidR="00AB1AF1" w:rsidRPr="00873EC4" w:rsidRDefault="00AB1AF1" w:rsidP="00873EC4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873EC4">
              <w:rPr>
                <w:rFonts w:asciiTheme="minorHAnsi" w:hAnsiTheme="minorHAnsi" w:cs="Arial"/>
                <w:b/>
              </w:rPr>
              <w:t>Handtekening</w:t>
            </w:r>
            <w:proofErr w:type="spellEnd"/>
            <w:r w:rsidRPr="00873EC4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873EC4">
              <w:rPr>
                <w:rFonts w:asciiTheme="minorHAnsi" w:hAnsiTheme="minorHAnsi" w:cs="Arial"/>
                <w:b/>
              </w:rPr>
              <w:t>HvA-examinator</w:t>
            </w:r>
            <w:proofErr w:type="spellEnd"/>
            <w:r w:rsidRPr="00873EC4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4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D79CB" w14:textId="0A310102" w:rsidR="00AB1AF1" w:rsidRPr="00873EC4" w:rsidRDefault="00D44A0F" w:rsidP="00873EC4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 w:rsidRPr="00873EC4">
              <w:rPr>
                <w:rFonts w:ascii="Calibri" w:eastAsia="Calibri" w:hAnsi="Calibri" w:cs="Arial"/>
                <w:b/>
                <w:sz w:val="22"/>
                <w:szCs w:val="22"/>
              </w:rPr>
              <w:t>Handtekening</w:t>
            </w:r>
            <w:proofErr w:type="spellEnd"/>
            <w:r w:rsidRPr="00873EC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73EC4">
              <w:rPr>
                <w:rFonts w:ascii="Calibri" w:eastAsia="Calibri" w:hAnsi="Calibri" w:cs="Arial"/>
                <w:b/>
                <w:sz w:val="22"/>
                <w:szCs w:val="22"/>
              </w:rPr>
              <w:t>begeleider</w:t>
            </w:r>
            <w:proofErr w:type="spellEnd"/>
            <w:r w:rsidRPr="00873EC4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school</w:t>
            </w:r>
          </w:p>
        </w:tc>
      </w:tr>
      <w:tr w:rsidR="00AB1AF1" w:rsidRPr="00873EC4" w14:paraId="5BB3DFEF" w14:textId="77777777" w:rsidTr="00873EC4">
        <w:trPr>
          <w:trHeight w:val="296"/>
        </w:trPr>
        <w:tc>
          <w:tcPr>
            <w:tcW w:w="437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FD33B3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>Dossier 1</w:t>
            </w:r>
          </w:p>
          <w:p w14:paraId="60B536DD" w14:textId="224F7EB2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>n.v.t.</w:t>
            </w:r>
          </w:p>
          <w:p w14:paraId="23069826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07B7CE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>Dossier 2</w:t>
            </w:r>
          </w:p>
          <w:p w14:paraId="7623370B" w14:textId="5EBC253D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>n.v.t.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039FB3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>Dossier 3</w:t>
            </w:r>
          </w:p>
          <w:p w14:paraId="661275DC" w14:textId="72ED864D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>n.v.t.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D461C74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 xml:space="preserve"> Dossier 4</w:t>
            </w:r>
          </w:p>
          <w:p w14:paraId="6D405EF9" w14:textId="25BE57F2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>n.v.t.</w:t>
            </w:r>
          </w:p>
        </w:tc>
        <w:tc>
          <w:tcPr>
            <w:tcW w:w="4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0B589" w14:textId="77777777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59885F6E" w14:textId="5780FB58" w:rsidR="00AB1AF1" w:rsidRPr="00873EC4" w:rsidRDefault="00AB1AF1" w:rsidP="00873EC4">
            <w:pPr>
              <w:spacing w:line="360" w:lineRule="auto"/>
              <w:rPr>
                <w:rFonts w:asciiTheme="minorHAnsi" w:hAnsiTheme="minorHAnsi" w:cs="Arial"/>
              </w:rPr>
            </w:pPr>
            <w:r w:rsidRPr="00873EC4">
              <w:rPr>
                <w:rFonts w:asciiTheme="minorHAnsi" w:hAnsiTheme="minorHAnsi" w:cs="Arial"/>
              </w:rPr>
              <w:t>n.v.t.</w:t>
            </w:r>
          </w:p>
        </w:tc>
        <w:tc>
          <w:tcPr>
            <w:tcW w:w="1425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1EB3B" w14:textId="77777777" w:rsidR="00AB1AF1" w:rsidRPr="00873EC4" w:rsidRDefault="00AB1AF1" w:rsidP="00873EC4">
            <w:pPr>
              <w:rPr>
                <w:rFonts w:asciiTheme="minorHAnsi" w:hAnsiTheme="minorHAnsi" w:cs="Arial"/>
              </w:rPr>
            </w:pPr>
          </w:p>
        </w:tc>
        <w:tc>
          <w:tcPr>
            <w:tcW w:w="1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A2255" w14:textId="77777777" w:rsidR="00AB1AF1" w:rsidRPr="00873EC4" w:rsidRDefault="00AB1AF1" w:rsidP="00873EC4">
            <w:pPr>
              <w:rPr>
                <w:rFonts w:asciiTheme="minorHAnsi" w:hAnsiTheme="minorHAnsi" w:cs="Arial"/>
              </w:rPr>
            </w:pPr>
          </w:p>
        </w:tc>
      </w:tr>
    </w:tbl>
    <w:p w14:paraId="2760E1E0" w14:textId="77777777" w:rsidR="00040AF4" w:rsidRPr="00873EC4" w:rsidRDefault="00040AF4" w:rsidP="00040AF4">
      <w:pPr>
        <w:spacing w:after="0" w:line="240" w:lineRule="auto"/>
        <w:rPr>
          <w:rFonts w:eastAsia="Times New Roman" w:cs="Arial"/>
          <w:sz w:val="18"/>
          <w:szCs w:val="18"/>
          <w:lang w:val="nl-NL"/>
        </w:rPr>
      </w:pPr>
    </w:p>
    <w:p w14:paraId="335FAD0F" w14:textId="77777777" w:rsidR="00CF22EE" w:rsidRPr="00873EC4" w:rsidRDefault="00CF22EE" w:rsidP="00CF22EE">
      <w:pPr>
        <w:rPr>
          <w:lang w:val="nl-NL"/>
        </w:rPr>
      </w:pPr>
    </w:p>
    <w:p w14:paraId="4EC52C26" w14:textId="77777777" w:rsidR="00CF22EE" w:rsidRPr="00873EC4" w:rsidRDefault="00CF22EE">
      <w:r w:rsidRPr="00873EC4">
        <w:br w:type="page"/>
      </w:r>
    </w:p>
    <w:tbl>
      <w:tblPr>
        <w:tblStyle w:val="Tabelraster"/>
        <w:tblW w:w="5008" w:type="pct"/>
        <w:tblInd w:w="5" w:type="dxa"/>
        <w:tblLook w:val="04A0" w:firstRow="1" w:lastRow="0" w:firstColumn="1" w:lastColumn="0" w:noHBand="0" w:noVBand="1"/>
      </w:tblPr>
      <w:tblGrid>
        <w:gridCol w:w="2064"/>
        <w:gridCol w:w="7098"/>
        <w:gridCol w:w="3819"/>
      </w:tblGrid>
      <w:tr w:rsidR="00782548" w:rsidRPr="00873EC4" w14:paraId="180A0AED" w14:textId="77777777" w:rsidTr="00DB2674"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1135D0BF" w14:textId="13145067" w:rsidR="00782548" w:rsidRPr="00873EC4" w:rsidRDefault="00782548" w:rsidP="00782548">
            <w:pPr>
              <w:pStyle w:val="Normaalweb"/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</w:tcPr>
          <w:p w14:paraId="5895E1D0" w14:textId="77777777" w:rsidR="00782548" w:rsidRPr="00873EC4" w:rsidRDefault="00782548" w:rsidP="005E6E7B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14:paraId="0904CBC5" w14:textId="77777777" w:rsidR="00782548" w:rsidRPr="00873EC4" w:rsidRDefault="00782548" w:rsidP="005E6E7B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4A3BC2" w:rsidRPr="00873EC4" w14:paraId="0FBF8C2F" w14:textId="77777777" w:rsidTr="00DB267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71C2B" w14:textId="65278F44" w:rsidR="004A3BC2" w:rsidRPr="00873EC4" w:rsidRDefault="004A3BC2" w:rsidP="008009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2548" w:rsidRPr="00873EC4" w14:paraId="2E977648" w14:textId="77777777" w:rsidTr="00DB267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46304" w14:textId="1195B185" w:rsidR="00782548" w:rsidRPr="00873EC4" w:rsidRDefault="00DB2674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873EC4">
              <w:rPr>
                <w:rFonts w:asciiTheme="minorHAnsi" w:hAnsiTheme="minorHAnsi"/>
                <w:b/>
                <w:bCs/>
                <w:sz w:val="20"/>
                <w:szCs w:val="20"/>
              </w:rPr>
              <w:t>Dossier 1: Pedagogisch dossier</w:t>
            </w:r>
          </w:p>
        </w:tc>
      </w:tr>
      <w:tr w:rsidR="004A3BC2" w:rsidRPr="00873EC4" w14:paraId="15C318F5" w14:textId="77777777" w:rsidTr="00DB2674">
        <w:tc>
          <w:tcPr>
            <w:tcW w:w="7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84BC15" w14:textId="71E2612D" w:rsidR="004A3BC2" w:rsidRPr="00873EC4" w:rsidRDefault="004A3BC2" w:rsidP="004A3BC2">
            <w:pPr>
              <w:rPr>
                <w:b/>
                <w:bCs/>
                <w:sz w:val="20"/>
                <w:szCs w:val="20"/>
              </w:rPr>
            </w:pPr>
            <w:r w:rsidRPr="00873EC4">
              <w:rPr>
                <w:b/>
                <w:bCs/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2734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635F" w14:textId="33C09C30" w:rsidR="004A3BC2" w:rsidRPr="00873EC4" w:rsidRDefault="004A3BC2" w:rsidP="00AB1AF1">
            <w:pPr>
              <w:rPr>
                <w:b/>
                <w:bCs/>
                <w:sz w:val="20"/>
                <w:szCs w:val="20"/>
              </w:rPr>
            </w:pPr>
            <w:r w:rsidRPr="00873EC4">
              <w:rPr>
                <w:b/>
                <w:bCs/>
                <w:sz w:val="20"/>
                <w:szCs w:val="20"/>
                <w:lang w:val="nl-NL"/>
              </w:rPr>
              <w:t>Niveau voldoende</w:t>
            </w:r>
            <w:r w:rsidR="00D35845" w:rsidRPr="00873EC4">
              <w:rPr>
                <w:rStyle w:val="Voetnootmarkering"/>
                <w:b/>
                <w:bCs/>
                <w:sz w:val="20"/>
                <w:szCs w:val="20"/>
                <w:lang w:val="nl-NL"/>
              </w:rPr>
              <w:footnoteReference w:id="1"/>
            </w: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1032A" w14:textId="47DC43D9" w:rsidR="004A3BC2" w:rsidRPr="00873EC4" w:rsidRDefault="00664066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873EC4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7B733A" w:rsidRPr="00873EC4" w14:paraId="005AD6F8" w14:textId="77777777" w:rsidTr="00DB2674">
        <w:trPr>
          <w:trHeight w:val="1430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9850F6" w14:textId="65145805" w:rsidR="007B733A" w:rsidRPr="00873EC4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>Veilig en stimulerend leerklimaat in de klas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179AAD" w14:textId="282F73A9" w:rsidR="007B733A" w:rsidRPr="00873EC4" w:rsidRDefault="007B733A" w:rsidP="007B733A">
            <w:pPr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873EC4">
              <w:rPr>
                <w:rFonts w:eastAsia="Times New Roman" w:cs="Times New Roman"/>
                <w:sz w:val="20"/>
                <w:szCs w:val="20"/>
                <w:lang w:val="nl-NL"/>
              </w:rPr>
              <w:t>De student vraagt leerlingen naar hun interesses, benadert leerlingen positief en respecteert hun opvattingen.</w:t>
            </w:r>
          </w:p>
          <w:p w14:paraId="1D292A03" w14:textId="3F74E240" w:rsidR="007B733A" w:rsidRPr="00873EC4" w:rsidRDefault="007B733A" w:rsidP="007B733A">
            <w:pPr>
              <w:rPr>
                <w:sz w:val="20"/>
                <w:szCs w:val="20"/>
                <w:lang w:val="nl-NL"/>
              </w:rPr>
            </w:pPr>
            <w:r w:rsidRPr="00873EC4">
              <w:rPr>
                <w:rFonts w:eastAsia="Times New Roman" w:cs="Times New Roman"/>
                <w:sz w:val="20"/>
                <w:szCs w:val="20"/>
                <w:lang w:val="nl-NL"/>
              </w:rPr>
              <w:t>De student geeft leerlingen complimenten over hun werk en heeft positieve verwachtingen van hen.</w:t>
            </w:r>
          </w:p>
          <w:p w14:paraId="5AC503C3" w14:textId="4F3D687D" w:rsidR="007B733A" w:rsidRPr="00873EC4" w:rsidRDefault="007B733A" w:rsidP="00E45A40">
            <w:pPr>
              <w:rPr>
                <w:sz w:val="20"/>
                <w:szCs w:val="20"/>
                <w:lang w:val="nl-NL"/>
              </w:rPr>
            </w:pPr>
            <w:r w:rsidRPr="00873EC4">
              <w:rPr>
                <w:sz w:val="20"/>
                <w:szCs w:val="20"/>
                <w:lang w:val="nl-NL"/>
              </w:rPr>
              <w:t>De student stelt regels, complimenteert gewenst gedrag en spreekt leerlingen aan op ongewenst gedrag.</w:t>
            </w:r>
          </w:p>
        </w:tc>
        <w:tc>
          <w:tcPr>
            <w:tcW w:w="1471" w:type="pct"/>
            <w:vMerge w:val="restart"/>
          </w:tcPr>
          <w:p w14:paraId="48F9709E" w14:textId="1FB3AF26" w:rsidR="007B733A" w:rsidRPr="00873EC4" w:rsidRDefault="007B733A" w:rsidP="00E45A40">
            <w:pPr>
              <w:rPr>
                <w:sz w:val="20"/>
                <w:szCs w:val="20"/>
                <w:lang w:val="nl-NL"/>
              </w:rPr>
            </w:pPr>
          </w:p>
        </w:tc>
      </w:tr>
      <w:tr w:rsidR="007B733A" w:rsidRPr="00873EC4" w14:paraId="4E98967E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86A8C" w14:textId="4C9784FA" w:rsidR="007B733A" w:rsidRPr="00873EC4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</w:rPr>
            </w:pP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>Omgaan met diversiteit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A5C0" w14:textId="608E9E0F" w:rsidR="007B733A" w:rsidRPr="00873EC4" w:rsidRDefault="007B733A" w:rsidP="00CA2704">
            <w:pPr>
              <w:rPr>
                <w:sz w:val="20"/>
                <w:szCs w:val="20"/>
                <w:lang w:val="nl-NL"/>
              </w:rPr>
            </w:pPr>
            <w:r w:rsidRPr="00873EC4">
              <w:rPr>
                <w:sz w:val="20"/>
                <w:szCs w:val="20"/>
                <w:lang w:val="nl-NL"/>
              </w:rPr>
              <w:t xml:space="preserve">De student erkent en herkent de verschillen tussen leerlingen en stemt zijn communicatie hier op af. </w:t>
            </w:r>
          </w:p>
          <w:p w14:paraId="79C4ADF2" w14:textId="7E9D2C90" w:rsidR="007B733A" w:rsidRPr="00873EC4" w:rsidRDefault="007B733A" w:rsidP="00CA2704">
            <w:pPr>
              <w:rPr>
                <w:sz w:val="20"/>
                <w:szCs w:val="20"/>
                <w:lang w:val="nl-NL"/>
              </w:rPr>
            </w:pPr>
            <w:r w:rsidRPr="00873EC4">
              <w:rPr>
                <w:sz w:val="20"/>
                <w:szCs w:val="20"/>
                <w:lang w:val="nl-NL"/>
              </w:rPr>
              <w:t>De student probeert verschillende pedagogische handelingen uit.</w:t>
            </w:r>
            <w:r w:rsidRPr="00873EC4">
              <w:rPr>
                <w:rStyle w:val="Verwijzingopmerking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0FFD5C" w14:textId="77777777" w:rsidR="007B733A" w:rsidRPr="00873EC4" w:rsidRDefault="007B733A" w:rsidP="00C645F1">
            <w:pPr>
              <w:rPr>
                <w:sz w:val="20"/>
                <w:szCs w:val="20"/>
                <w:lang w:val="nl-NL"/>
              </w:rPr>
            </w:pPr>
          </w:p>
        </w:tc>
      </w:tr>
      <w:tr w:rsidR="007B733A" w:rsidRPr="00873EC4" w14:paraId="2DE1C9EA" w14:textId="77777777" w:rsidTr="00DB2674">
        <w:trPr>
          <w:trHeight w:val="684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26AEB" w14:textId="71B18AE9" w:rsidR="007B733A" w:rsidRPr="00873EC4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>Bijdragen aan persoonsvorming van leerlingen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8BF38" w14:textId="02B6689D" w:rsidR="007B733A" w:rsidRPr="00873EC4" w:rsidRDefault="007B733A" w:rsidP="007B733A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>De student laat de leerlingen vanuit zijn vakgebied nadenken over hun eigen normen en waarden en die van anderen.</w:t>
            </w:r>
            <w:r w:rsidRPr="00873EC4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br/>
              <w:t>De student vervult doelbewust zijn voorbeeldrol.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64C15D" w14:textId="77777777" w:rsidR="007B733A" w:rsidRPr="00873EC4" w:rsidRDefault="007B733A" w:rsidP="00C645F1">
            <w:pPr>
              <w:rPr>
                <w:sz w:val="20"/>
                <w:szCs w:val="20"/>
                <w:lang w:val="nl-NL"/>
              </w:rPr>
            </w:pPr>
          </w:p>
        </w:tc>
      </w:tr>
      <w:tr w:rsidR="00664066" w:rsidRPr="00873EC4" w14:paraId="581616EC" w14:textId="77777777" w:rsidTr="00DB2674">
        <w:trPr>
          <w:trHeight w:val="684"/>
        </w:trPr>
        <w:tc>
          <w:tcPr>
            <w:tcW w:w="35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EA831A" w14:textId="353C2777" w:rsidR="00664066" w:rsidRPr="00873EC4" w:rsidRDefault="00664066" w:rsidP="00DF2BAE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873EC4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873EC4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05D3552A" w14:textId="77777777" w:rsidR="00664066" w:rsidRPr="00873EC4" w:rsidRDefault="00664066" w:rsidP="007B733A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</w:pPr>
          </w:p>
          <w:p w14:paraId="1776DC24" w14:textId="77777777" w:rsidR="00664066" w:rsidRPr="00873EC4" w:rsidRDefault="00664066" w:rsidP="007B733A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</w:pPr>
          </w:p>
          <w:p w14:paraId="201F685A" w14:textId="77777777" w:rsidR="00664066" w:rsidRPr="00873EC4" w:rsidRDefault="00664066" w:rsidP="007B733A">
            <w:pPr>
              <w:pStyle w:val="Normaalweb"/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</w:pPr>
          </w:p>
        </w:tc>
        <w:tc>
          <w:tcPr>
            <w:tcW w:w="147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5DFF5A" w14:textId="77777777" w:rsidR="00664066" w:rsidRPr="00873EC4" w:rsidRDefault="00664066" w:rsidP="00C645F1">
            <w:pPr>
              <w:rPr>
                <w:b/>
                <w:sz w:val="20"/>
                <w:szCs w:val="20"/>
                <w:lang w:val="nl-NL"/>
              </w:rPr>
            </w:pPr>
            <w:r w:rsidRPr="00873EC4">
              <w:rPr>
                <w:b/>
                <w:sz w:val="20"/>
                <w:szCs w:val="20"/>
                <w:lang w:val="nl-NL"/>
              </w:rPr>
              <w:t>Dossiercijfer</w:t>
            </w:r>
            <w:r w:rsidR="006E590F" w:rsidRPr="00873EC4">
              <w:rPr>
                <w:b/>
                <w:sz w:val="20"/>
                <w:szCs w:val="20"/>
                <w:lang w:val="nl-NL"/>
              </w:rPr>
              <w:t>:</w:t>
            </w:r>
          </w:p>
          <w:p w14:paraId="051A1569" w14:textId="77777777" w:rsidR="00AB1AF1" w:rsidRPr="00873EC4" w:rsidRDefault="00AB1AF1" w:rsidP="00C645F1">
            <w:pPr>
              <w:rPr>
                <w:b/>
                <w:sz w:val="20"/>
                <w:szCs w:val="20"/>
                <w:lang w:val="nl-NL"/>
              </w:rPr>
            </w:pPr>
          </w:p>
          <w:p w14:paraId="6FF2FE63" w14:textId="61309C84" w:rsidR="00AB1AF1" w:rsidRPr="00873EC4" w:rsidRDefault="00AB1AF1" w:rsidP="00C645F1">
            <w:pPr>
              <w:rPr>
                <w:b/>
                <w:sz w:val="20"/>
                <w:szCs w:val="20"/>
                <w:lang w:val="nl-NL"/>
              </w:rPr>
            </w:pPr>
            <w:r w:rsidRPr="00873EC4">
              <w:rPr>
                <w:b/>
                <w:sz w:val="20"/>
                <w:szCs w:val="20"/>
                <w:lang w:val="nl-NL"/>
              </w:rPr>
              <w:t>n.v.t.</w:t>
            </w:r>
            <w:r w:rsidR="002F36B8" w:rsidRPr="00873EC4">
              <w:rPr>
                <w:lang w:val="nl-NL"/>
              </w:rPr>
              <w:t xml:space="preserve"> </w:t>
            </w:r>
            <w:r w:rsidR="002F36B8" w:rsidRPr="00873EC4">
              <w:rPr>
                <w:b/>
                <w:sz w:val="20"/>
                <w:szCs w:val="20"/>
                <w:lang w:val="nl-NL"/>
              </w:rPr>
              <w:t>bij een tussenevaluatie</w:t>
            </w:r>
          </w:p>
        </w:tc>
      </w:tr>
    </w:tbl>
    <w:p w14:paraId="48181987" w14:textId="607AEE47" w:rsidR="00037FF8" w:rsidRPr="00873EC4" w:rsidRDefault="00037FF8" w:rsidP="001E2BE8">
      <w:pPr>
        <w:rPr>
          <w:sz w:val="20"/>
          <w:szCs w:val="20"/>
          <w:lang w:val="nl-NL"/>
        </w:rPr>
      </w:pPr>
    </w:p>
    <w:p w14:paraId="6713FCB2" w14:textId="69BF2DF3" w:rsidR="00DB2674" w:rsidRPr="00873EC4" w:rsidRDefault="00037FF8">
      <w:pPr>
        <w:rPr>
          <w:sz w:val="20"/>
          <w:szCs w:val="20"/>
          <w:lang w:val="nl-NL"/>
        </w:rPr>
      </w:pPr>
      <w:r w:rsidRPr="00873EC4">
        <w:rPr>
          <w:sz w:val="20"/>
          <w:szCs w:val="20"/>
          <w:lang w:val="nl-NL"/>
        </w:rPr>
        <w:br w:type="page"/>
      </w:r>
    </w:p>
    <w:tbl>
      <w:tblPr>
        <w:tblStyle w:val="Tabelraster"/>
        <w:tblW w:w="5012" w:type="pct"/>
        <w:tblLook w:val="04A0" w:firstRow="1" w:lastRow="0" w:firstColumn="1" w:lastColumn="0" w:noHBand="0" w:noVBand="1"/>
      </w:tblPr>
      <w:tblGrid>
        <w:gridCol w:w="2064"/>
        <w:gridCol w:w="7098"/>
        <w:gridCol w:w="3819"/>
      </w:tblGrid>
      <w:tr w:rsidR="00DB2674" w:rsidRPr="00873EC4" w14:paraId="1EFBB5E2" w14:textId="77777777" w:rsidTr="00DB2674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40760" w14:textId="062CF1BF" w:rsidR="00DB2674" w:rsidRPr="00873EC4" w:rsidRDefault="00DB2674" w:rsidP="005A4F34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73EC4">
              <w:rPr>
                <w:b/>
                <w:bCs/>
                <w:sz w:val="20"/>
                <w:szCs w:val="20"/>
                <w:lang w:val="nl-NL"/>
              </w:rPr>
              <w:lastRenderedPageBreak/>
              <w:t>Dossier 2: Vakdidactisch dossier</w:t>
            </w:r>
          </w:p>
        </w:tc>
      </w:tr>
      <w:tr w:rsidR="00DB2674" w:rsidRPr="00873EC4" w14:paraId="0A14C248" w14:textId="77777777" w:rsidTr="00DB2674">
        <w:tc>
          <w:tcPr>
            <w:tcW w:w="7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7D67EF" w14:textId="77777777" w:rsidR="00DB2674" w:rsidRPr="00873EC4" w:rsidRDefault="00DB2674" w:rsidP="005A4F34">
            <w:pPr>
              <w:rPr>
                <w:sz w:val="20"/>
                <w:szCs w:val="20"/>
                <w:lang w:val="nl-NL"/>
              </w:rPr>
            </w:pPr>
            <w:r w:rsidRPr="00873EC4">
              <w:rPr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273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90495" w14:textId="241F25F2" w:rsidR="00DB2674" w:rsidRPr="00873EC4" w:rsidRDefault="00DB2674" w:rsidP="00AB1AF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873EC4">
              <w:rPr>
                <w:b/>
                <w:bCs/>
                <w:sz w:val="20"/>
                <w:szCs w:val="20"/>
                <w:lang w:val="nl-NL"/>
              </w:rPr>
              <w:t>Niveau voldoende</w:t>
            </w:r>
            <w:r w:rsidR="00D35845" w:rsidRPr="00873EC4">
              <w:rPr>
                <w:rStyle w:val="Voetnootmarkering"/>
                <w:b/>
                <w:bCs/>
                <w:sz w:val="20"/>
                <w:szCs w:val="20"/>
                <w:lang w:val="nl-NL"/>
              </w:rPr>
              <w:footnoteReference w:id="2"/>
            </w:r>
          </w:p>
        </w:tc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189EB" w14:textId="77777777" w:rsidR="00DB2674" w:rsidRPr="00873EC4" w:rsidRDefault="00DB2674" w:rsidP="005A4F34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873EC4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DB2674" w:rsidRPr="00873EC4" w14:paraId="60F5DE15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E09B0" w14:textId="77777777" w:rsidR="00DB2674" w:rsidRPr="00873EC4" w:rsidRDefault="00DB2674" w:rsidP="005A4F3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nl-NL"/>
              </w:rPr>
            </w:pPr>
            <w:r w:rsidRPr="00873EC4">
              <w:rPr>
                <w:rFonts w:cs="Calibri"/>
                <w:sz w:val="20"/>
                <w:szCs w:val="20"/>
                <w:lang w:val="nl-NL"/>
              </w:rPr>
              <w:t xml:space="preserve">Lesdoelen </w:t>
            </w:r>
          </w:p>
          <w:p w14:paraId="6D76945A" w14:textId="77777777" w:rsidR="00DB2674" w:rsidRPr="00873EC4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644B7" w14:textId="5242B40F" w:rsidR="00BA1825" w:rsidRPr="00873EC4" w:rsidRDefault="00DB2674" w:rsidP="00873EC4">
            <w:pPr>
              <w:rPr>
                <w:rFonts w:cs="Calibri"/>
                <w:sz w:val="20"/>
                <w:szCs w:val="20"/>
                <w:lang w:val="nl-NL"/>
              </w:rPr>
            </w:pPr>
            <w:r w:rsidRPr="00873EC4">
              <w:rPr>
                <w:rFonts w:cs="Calibri"/>
                <w:sz w:val="20"/>
                <w:szCs w:val="20"/>
                <w:lang w:val="nl-NL"/>
              </w:rPr>
              <w:t>De lesdoelen zijn SMART geformuleerd. De lesdoelen zijn passend bij het niveau van de klas.</w:t>
            </w:r>
            <w:r w:rsidR="00873EC4">
              <w:rPr>
                <w:rFonts w:cs="Calibri"/>
                <w:sz w:val="20"/>
                <w:szCs w:val="20"/>
                <w:lang w:val="nl-NL"/>
              </w:rPr>
              <w:t xml:space="preserve"> </w:t>
            </w:r>
            <w:r w:rsidR="00BA1825" w:rsidRPr="00873EC4">
              <w:rPr>
                <w:rFonts w:ascii="Calibri" w:eastAsia="Calibri" w:hAnsi="Calibri" w:cs="Arial"/>
                <w:sz w:val="20"/>
                <w:szCs w:val="20"/>
                <w:lang w:val="nl-NL"/>
              </w:rPr>
              <w:t>De student controleert of de lesdoelen behaald zijn</w:t>
            </w:r>
            <w:r w:rsidR="00873EC4">
              <w:rPr>
                <w:rFonts w:ascii="Calibri" w:eastAsia="Calibri" w:hAnsi="Calibri" w:cs="Arial"/>
                <w:sz w:val="20"/>
                <w:szCs w:val="20"/>
                <w:lang w:val="nl-NL"/>
              </w:rPr>
              <w:t>.</w:t>
            </w:r>
          </w:p>
        </w:tc>
        <w:tc>
          <w:tcPr>
            <w:tcW w:w="14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2722C8" w14:textId="77777777" w:rsidR="00DB2674" w:rsidRPr="00873EC4" w:rsidDel="00AB3279" w:rsidRDefault="00DB2674" w:rsidP="005A4F34">
            <w:pPr>
              <w:rPr>
                <w:sz w:val="20"/>
                <w:szCs w:val="20"/>
                <w:lang w:val="nl-NL"/>
              </w:rPr>
            </w:pPr>
          </w:p>
          <w:p w14:paraId="146E27B4" w14:textId="77777777" w:rsidR="00DB2674" w:rsidRPr="00873EC4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873EC4" w14:paraId="3B8786C3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5C696" w14:textId="77777777" w:rsidR="00DB2674" w:rsidRPr="00873EC4" w:rsidRDefault="00DB2674" w:rsidP="005A4F3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873EC4">
              <w:rPr>
                <w:rFonts w:cs="Calibri"/>
                <w:sz w:val="20"/>
                <w:szCs w:val="20"/>
              </w:rPr>
              <w:t>Lesactiviteiten</w:t>
            </w:r>
            <w:proofErr w:type="spellEnd"/>
          </w:p>
          <w:p w14:paraId="1CB0451B" w14:textId="77777777" w:rsidR="00DB2674" w:rsidRPr="00873EC4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E3C4" w14:textId="77777777" w:rsidR="00DB2674" w:rsidRPr="00873EC4" w:rsidRDefault="00DB2674" w:rsidP="005A4F34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 w:cs="Calibri"/>
                <w:sz w:val="20"/>
                <w:szCs w:val="20"/>
                <w:lang w:val="nl-NL"/>
              </w:rPr>
              <w:t xml:space="preserve">De student bereidt lesactiviteiten voor met werkvormen, materialen en media die aansluiten bij de lesdoelen.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C9B092" w14:textId="77777777" w:rsidR="00DB2674" w:rsidRPr="00873EC4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873EC4" w14:paraId="39A1D7AF" w14:textId="77777777" w:rsidTr="00DB2674">
        <w:trPr>
          <w:trHeight w:val="623"/>
        </w:trPr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C9BE" w14:textId="77777777" w:rsidR="00DB2674" w:rsidRPr="00873EC4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73EC4">
              <w:rPr>
                <w:rFonts w:asciiTheme="minorHAnsi" w:hAnsiTheme="minorHAnsi"/>
                <w:sz w:val="20"/>
                <w:szCs w:val="20"/>
              </w:rPr>
              <w:t>Planmatige en effectieve uitvoering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D753B" w14:textId="77777777" w:rsidR="00DB2674" w:rsidRPr="00873EC4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73EC4">
              <w:rPr>
                <w:rFonts w:asciiTheme="minorHAnsi" w:hAnsiTheme="minorHAnsi"/>
                <w:sz w:val="20"/>
                <w:szCs w:val="20"/>
              </w:rPr>
              <w:t xml:space="preserve">De student voert zijn lessen planmatig uit en zorgt voor een ordelijk en doelmatig verloop van de les.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175843" w14:textId="77777777" w:rsidR="00DB2674" w:rsidRPr="00873EC4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873EC4" w14:paraId="2C1D181D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C2A25" w14:textId="77777777" w:rsidR="00DB2674" w:rsidRPr="00873EC4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73EC4">
              <w:rPr>
                <w:rFonts w:asciiTheme="minorHAnsi" w:hAnsiTheme="minorHAnsi"/>
                <w:sz w:val="20"/>
                <w:szCs w:val="20"/>
              </w:rPr>
              <w:t>Ondersteuning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918D" w14:textId="77777777" w:rsidR="00DB2674" w:rsidRPr="00873EC4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73EC4">
              <w:rPr>
                <w:rFonts w:asciiTheme="minorHAnsi" w:hAnsiTheme="minorHAnsi"/>
                <w:sz w:val="20"/>
                <w:szCs w:val="20"/>
              </w:rPr>
              <w:t xml:space="preserve">De student helpt leerlingen bij hun leren. 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61AC55" w14:textId="77777777" w:rsidR="00DB2674" w:rsidRPr="00873EC4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873EC4" w14:paraId="26D8115C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2E534" w14:textId="77777777" w:rsidR="00DB2674" w:rsidRPr="00873EC4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73EC4">
              <w:rPr>
                <w:rFonts w:asciiTheme="minorHAnsi" w:hAnsiTheme="minorHAnsi"/>
                <w:sz w:val="20"/>
                <w:szCs w:val="20"/>
              </w:rPr>
              <w:t>Duidelijke en gestructureerde instructie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FDF79" w14:textId="77777777" w:rsidR="00DB2674" w:rsidRPr="00873EC4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73EC4">
              <w:rPr>
                <w:rFonts w:asciiTheme="minorHAnsi" w:hAnsiTheme="minorHAnsi"/>
                <w:sz w:val="20"/>
                <w:szCs w:val="20"/>
              </w:rPr>
              <w:t>De student legt de leerstof duidelijk uit en geeft heldere instructies over werkvormen en opdrachten. De student controleert of zijn instructie begrepen is.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7CE7DE" w14:textId="77777777" w:rsidR="00DB2674" w:rsidRPr="00873EC4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873EC4" w14:paraId="4F1E412F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BB81" w14:textId="77777777" w:rsidR="00DB2674" w:rsidRPr="00873EC4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73EC4">
              <w:rPr>
                <w:rFonts w:asciiTheme="minorHAnsi" w:hAnsiTheme="minorHAnsi"/>
                <w:sz w:val="20"/>
                <w:szCs w:val="20"/>
              </w:rPr>
              <w:t xml:space="preserve">Relevante les </w:t>
            </w:r>
          </w:p>
          <w:p w14:paraId="180C2FD6" w14:textId="77777777" w:rsidR="00DB2674" w:rsidRPr="00873EC4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3F4C4" w14:textId="77777777" w:rsidR="00DB2674" w:rsidRPr="00873EC4" w:rsidRDefault="00DB2674" w:rsidP="005A4F34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eastAsiaTheme="minorEastAsia" w:hAnsiTheme="minorHAnsi" w:cstheme="minorBidi"/>
                <w:sz w:val="20"/>
                <w:szCs w:val="20"/>
                <w:lang w:val="nl-NL"/>
              </w:rPr>
              <w:t>De student legt de leerlingen uit waarom het nuttig en nodig is om de zaken te leren die in de les aan bod komen.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21DCBF" w14:textId="77777777" w:rsidR="00DB2674" w:rsidRPr="00873EC4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873EC4" w14:paraId="32EAA090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791F2" w14:textId="77777777" w:rsidR="00DB2674" w:rsidRPr="00873EC4" w:rsidRDefault="00DB2674" w:rsidP="005A4F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73EC4">
              <w:rPr>
                <w:rFonts w:asciiTheme="minorHAnsi" w:hAnsiTheme="minorHAnsi"/>
                <w:sz w:val="20"/>
                <w:szCs w:val="20"/>
              </w:rPr>
              <w:t>Vakinhoudelijke bekwaamheid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6E401" w14:textId="77777777" w:rsidR="00DB2674" w:rsidRPr="00873EC4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 w:cs="Calibri"/>
                <w:sz w:val="20"/>
                <w:szCs w:val="20"/>
                <w:lang w:val="nl-NL"/>
              </w:rPr>
              <w:t>De student beheerst de leerstof van zijn lessen.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45D435" w14:textId="77777777" w:rsidR="00DB2674" w:rsidRPr="00873EC4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873EC4" w14:paraId="462F9925" w14:textId="77777777" w:rsidTr="00DB2674"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E8DB3" w14:textId="77777777" w:rsidR="00DB2674" w:rsidRPr="00873EC4" w:rsidRDefault="00DB2674" w:rsidP="005A4F34">
            <w:pPr>
              <w:rPr>
                <w:sz w:val="20"/>
                <w:szCs w:val="20"/>
                <w:lang w:val="nl-NL"/>
              </w:rPr>
            </w:pPr>
            <w:r w:rsidRPr="00873EC4">
              <w:rPr>
                <w:rFonts w:cs="Calibri"/>
                <w:sz w:val="20"/>
                <w:szCs w:val="20"/>
                <w:lang w:val="nl-NL"/>
              </w:rPr>
              <w:t xml:space="preserve">Evaluatie van het leren van de </w:t>
            </w:r>
            <w:proofErr w:type="spellStart"/>
            <w:r w:rsidRPr="00873EC4">
              <w:rPr>
                <w:rFonts w:cs="Calibri"/>
                <w:sz w:val="20"/>
                <w:szCs w:val="20"/>
                <w:lang w:val="nl-NL"/>
              </w:rPr>
              <w:t>vakinhoud</w:t>
            </w:r>
            <w:proofErr w:type="spellEnd"/>
            <w:r w:rsidRPr="00873EC4">
              <w:rPr>
                <w:rFonts w:cs="Calibri"/>
                <w:sz w:val="20"/>
                <w:szCs w:val="20"/>
                <w:lang w:val="nl-NL"/>
              </w:rPr>
              <w:t xml:space="preserve"> door de leerlingen</w:t>
            </w:r>
          </w:p>
        </w:tc>
        <w:tc>
          <w:tcPr>
            <w:tcW w:w="2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F009E" w14:textId="77777777" w:rsidR="00DB2674" w:rsidRPr="00873EC4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 w:cs="Calibri"/>
                <w:sz w:val="20"/>
                <w:szCs w:val="20"/>
                <w:lang w:val="nl-NL"/>
              </w:rPr>
              <w:t xml:space="preserve">De student volgt regelmatig de voortgang van de klas. De student maakt daarbij o.a. gebruik van standaard </w:t>
            </w:r>
            <w:proofErr w:type="spellStart"/>
            <w:r w:rsidRPr="00873EC4">
              <w:rPr>
                <w:rFonts w:asciiTheme="minorHAnsi" w:hAnsiTheme="minorHAnsi" w:cs="Calibri"/>
                <w:sz w:val="20"/>
                <w:szCs w:val="20"/>
                <w:lang w:val="nl-NL"/>
              </w:rPr>
              <w:t>toetsmateriaal</w:t>
            </w:r>
            <w:proofErr w:type="spellEnd"/>
            <w:r w:rsidRPr="00873EC4">
              <w:rPr>
                <w:rFonts w:asciiTheme="minorHAnsi" w:hAnsiTheme="minorHAnsi" w:cs="Calibri"/>
                <w:sz w:val="20"/>
                <w:szCs w:val="20"/>
                <w:lang w:val="nl-NL"/>
              </w:rPr>
              <w:t>.</w:t>
            </w:r>
          </w:p>
        </w:tc>
        <w:tc>
          <w:tcPr>
            <w:tcW w:w="14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377927" w14:textId="77777777" w:rsidR="00DB2674" w:rsidRPr="00873EC4" w:rsidRDefault="00DB2674" w:rsidP="005A4F34">
            <w:pPr>
              <w:rPr>
                <w:sz w:val="20"/>
                <w:szCs w:val="20"/>
                <w:lang w:val="nl-NL"/>
              </w:rPr>
            </w:pPr>
          </w:p>
        </w:tc>
      </w:tr>
      <w:tr w:rsidR="00DB2674" w:rsidRPr="00873EC4" w14:paraId="650E87CB" w14:textId="77777777" w:rsidTr="00DB2674">
        <w:tc>
          <w:tcPr>
            <w:tcW w:w="35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130153" w14:textId="77777777" w:rsidR="00DB2674" w:rsidRPr="00873EC4" w:rsidRDefault="00DB2674" w:rsidP="005A4F34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873EC4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873EC4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1326A1AD" w14:textId="77777777" w:rsidR="00DB2674" w:rsidRPr="00873EC4" w:rsidRDefault="00DB2674" w:rsidP="005A4F34">
            <w:pPr>
              <w:pStyle w:val="Normaalweb"/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 w:cs="Calibri"/>
                <w:b/>
                <w:sz w:val="20"/>
                <w:szCs w:val="20"/>
                <w:lang w:val="nl-NL"/>
              </w:rPr>
              <w:t xml:space="preserve"> </w:t>
            </w:r>
          </w:p>
          <w:p w14:paraId="4C151921" w14:textId="77777777" w:rsidR="00DB2674" w:rsidRPr="00873EC4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  <w:p w14:paraId="6071D211" w14:textId="77777777" w:rsidR="00DB2674" w:rsidRPr="00873EC4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  <w:p w14:paraId="0994B02B" w14:textId="77777777" w:rsidR="00DB2674" w:rsidRPr="00873EC4" w:rsidRDefault="00DB2674" w:rsidP="005A4F34">
            <w:pPr>
              <w:pStyle w:val="Normaalweb"/>
              <w:rPr>
                <w:rFonts w:asciiTheme="minorHAnsi" w:hAnsiTheme="minorHAnsi" w:cs="Calibri"/>
                <w:sz w:val="20"/>
                <w:szCs w:val="20"/>
                <w:lang w:val="nl-NL"/>
              </w:rPr>
            </w:pPr>
          </w:p>
        </w:tc>
        <w:tc>
          <w:tcPr>
            <w:tcW w:w="147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71AEB5" w14:textId="77777777" w:rsidR="00DB2674" w:rsidRPr="00873EC4" w:rsidRDefault="00DB2674" w:rsidP="005A4F34">
            <w:pPr>
              <w:rPr>
                <w:b/>
                <w:sz w:val="20"/>
                <w:szCs w:val="20"/>
                <w:lang w:val="nl-NL"/>
              </w:rPr>
            </w:pPr>
            <w:r w:rsidRPr="00873EC4">
              <w:rPr>
                <w:b/>
                <w:sz w:val="20"/>
                <w:szCs w:val="20"/>
                <w:lang w:val="nl-NL"/>
              </w:rPr>
              <w:t>Dossiercijfer:</w:t>
            </w:r>
          </w:p>
          <w:p w14:paraId="2D481BD0" w14:textId="77777777" w:rsidR="00AB1AF1" w:rsidRPr="00873EC4" w:rsidRDefault="00AB1AF1" w:rsidP="005A4F34">
            <w:pPr>
              <w:rPr>
                <w:b/>
                <w:sz w:val="20"/>
                <w:szCs w:val="20"/>
                <w:lang w:val="nl-NL"/>
              </w:rPr>
            </w:pPr>
          </w:p>
          <w:p w14:paraId="28371ADE" w14:textId="5D5AED5F" w:rsidR="00AB1AF1" w:rsidRPr="00873EC4" w:rsidRDefault="00AB1AF1" w:rsidP="005A4F34">
            <w:pPr>
              <w:rPr>
                <w:b/>
                <w:sz w:val="20"/>
                <w:szCs w:val="20"/>
                <w:lang w:val="nl-NL"/>
              </w:rPr>
            </w:pPr>
            <w:r w:rsidRPr="00873EC4">
              <w:rPr>
                <w:b/>
                <w:sz w:val="20"/>
                <w:szCs w:val="20"/>
                <w:lang w:val="nl-NL"/>
              </w:rPr>
              <w:t>n.v.t.</w:t>
            </w:r>
            <w:r w:rsidR="002F36B8" w:rsidRPr="00873EC4">
              <w:rPr>
                <w:lang w:val="nl-NL"/>
              </w:rPr>
              <w:t xml:space="preserve"> </w:t>
            </w:r>
            <w:r w:rsidR="002F36B8" w:rsidRPr="00873EC4">
              <w:rPr>
                <w:b/>
                <w:sz w:val="20"/>
                <w:szCs w:val="20"/>
                <w:lang w:val="nl-NL"/>
              </w:rPr>
              <w:t>bij een tussenevaluatie</w:t>
            </w:r>
          </w:p>
        </w:tc>
      </w:tr>
    </w:tbl>
    <w:p w14:paraId="7E0F6AC2" w14:textId="77777777" w:rsidR="00DB2674" w:rsidRPr="00873EC4" w:rsidRDefault="00DB2674">
      <w:pPr>
        <w:rPr>
          <w:lang w:val="nl-NL"/>
        </w:rPr>
      </w:pPr>
    </w:p>
    <w:p w14:paraId="18717B0A" w14:textId="77777777" w:rsidR="00DB2674" w:rsidRPr="00873EC4" w:rsidRDefault="00DB2674">
      <w:pPr>
        <w:rPr>
          <w:lang w:val="nl-NL"/>
        </w:rPr>
      </w:pPr>
      <w:r w:rsidRPr="00873EC4">
        <w:rPr>
          <w:lang w:val="nl-NL"/>
        </w:rPr>
        <w:br w:type="page"/>
      </w:r>
    </w:p>
    <w:tbl>
      <w:tblPr>
        <w:tblStyle w:val="Tabelraster"/>
        <w:tblW w:w="5012" w:type="pct"/>
        <w:tblLook w:val="04A0" w:firstRow="1" w:lastRow="0" w:firstColumn="1" w:lastColumn="0" w:noHBand="0" w:noVBand="1"/>
      </w:tblPr>
      <w:tblGrid>
        <w:gridCol w:w="2064"/>
        <w:gridCol w:w="7088"/>
        <w:gridCol w:w="3829"/>
      </w:tblGrid>
      <w:tr w:rsidR="004A3BC2" w:rsidRPr="00873EC4" w14:paraId="5309E03C" w14:textId="77777777" w:rsidTr="00DB2674">
        <w:tc>
          <w:tcPr>
            <w:tcW w:w="5000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3E79F" w14:textId="22589F6E" w:rsidR="004A3BC2" w:rsidRPr="00873EC4" w:rsidRDefault="004A3BC2" w:rsidP="004A3BC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3EC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</w:t>
            </w:r>
            <w:r w:rsidR="00E27C03" w:rsidRPr="00873E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3</w:t>
            </w:r>
            <w:r w:rsidRPr="00873EC4">
              <w:rPr>
                <w:rFonts w:asciiTheme="minorHAnsi" w:hAnsiTheme="minorHAnsi"/>
                <w:b/>
                <w:bCs/>
                <w:sz w:val="20"/>
                <w:szCs w:val="20"/>
              </w:rPr>
              <w:t>: Werken in een School</w:t>
            </w:r>
          </w:p>
        </w:tc>
      </w:tr>
      <w:tr w:rsidR="004A3BC2" w:rsidRPr="00873EC4" w14:paraId="6BAC79BF" w14:textId="77777777" w:rsidTr="00DB2674">
        <w:tc>
          <w:tcPr>
            <w:tcW w:w="79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ED1AEA" w14:textId="1018AE83" w:rsidR="004A3BC2" w:rsidRPr="00873EC4" w:rsidRDefault="004A3BC2" w:rsidP="004A3BC2">
            <w:pPr>
              <w:rPr>
                <w:b/>
                <w:bCs/>
                <w:sz w:val="20"/>
                <w:szCs w:val="20"/>
                <w:lang w:val="nl-NL"/>
              </w:rPr>
            </w:pPr>
            <w:r w:rsidRPr="00873EC4">
              <w:rPr>
                <w:b/>
                <w:bCs/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273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E50DC" w14:textId="63C701BA" w:rsidR="004A3BC2" w:rsidRPr="00873EC4" w:rsidRDefault="004A3BC2" w:rsidP="00AB1AF1">
            <w:pPr>
              <w:rPr>
                <w:b/>
                <w:bCs/>
                <w:sz w:val="20"/>
                <w:szCs w:val="20"/>
              </w:rPr>
            </w:pPr>
            <w:r w:rsidRPr="00873EC4">
              <w:rPr>
                <w:b/>
                <w:bCs/>
                <w:sz w:val="20"/>
                <w:szCs w:val="20"/>
                <w:lang w:val="nl-NL"/>
              </w:rPr>
              <w:t>Niveau voldoende</w:t>
            </w:r>
            <w:r w:rsidR="00D35845" w:rsidRPr="00873EC4">
              <w:rPr>
                <w:rStyle w:val="Voetnootmarkering"/>
                <w:b/>
                <w:bCs/>
                <w:sz w:val="20"/>
                <w:szCs w:val="20"/>
                <w:lang w:val="nl-NL"/>
              </w:rPr>
              <w:footnoteReference w:id="3"/>
            </w:r>
          </w:p>
        </w:tc>
        <w:tc>
          <w:tcPr>
            <w:tcW w:w="1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0D733" w14:textId="7011DD90" w:rsidR="004A3BC2" w:rsidRPr="00873EC4" w:rsidRDefault="00E27C03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873EC4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</w:t>
            </w:r>
            <w:r w:rsidR="00D84539" w:rsidRPr="00873EC4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:</w:t>
            </w:r>
          </w:p>
        </w:tc>
      </w:tr>
      <w:tr w:rsidR="00CB3D98" w:rsidRPr="00873EC4" w14:paraId="4CB52050" w14:textId="77777777" w:rsidTr="00DB2674">
        <w:tc>
          <w:tcPr>
            <w:tcW w:w="7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1DD8FC" w14:textId="29BDFA76" w:rsidR="00CB3D98" w:rsidRPr="00873EC4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Samenwerken in de schoolcontext </w:t>
            </w: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D4E34" w14:textId="38892AB3" w:rsidR="00CB3D98" w:rsidRPr="00873EC4" w:rsidRDefault="00CB3D98" w:rsidP="00391A5E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is </w:t>
            </w:r>
            <w:r w:rsidR="004A3BC2" w:rsidRPr="00873EC4">
              <w:rPr>
                <w:rFonts w:asciiTheme="minorHAnsi" w:hAnsiTheme="minorHAnsi"/>
                <w:sz w:val="20"/>
                <w:szCs w:val="20"/>
                <w:lang w:val="nl-NL"/>
              </w:rPr>
              <w:t>aanwezig </w:t>
            </w: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>bij (team-)overleggen en heeft daarbij een actieve rol.</w:t>
            </w:r>
          </w:p>
        </w:tc>
        <w:tc>
          <w:tcPr>
            <w:tcW w:w="14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60DA1F" w14:textId="77777777" w:rsidR="00CB3D98" w:rsidRPr="00873EC4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CB3D98" w:rsidRPr="00873EC4" w14:paraId="701E2C87" w14:textId="77777777" w:rsidTr="00DB2674">
        <w:tc>
          <w:tcPr>
            <w:tcW w:w="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29D9FB" w14:textId="39A17588" w:rsidR="00CB3D98" w:rsidRPr="00873EC4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5FEB1" w14:textId="77777777" w:rsidR="00CB3D98" w:rsidRPr="00873EC4" w:rsidRDefault="00CB3D98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is aanspreekbaar op het eigen gedrag. 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66F0E3" w14:textId="77777777" w:rsidR="00CB3D98" w:rsidRPr="00873EC4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CB3D98" w:rsidRPr="00873EC4" w14:paraId="7274B33D" w14:textId="77777777" w:rsidTr="00DB2674">
        <w:tc>
          <w:tcPr>
            <w:tcW w:w="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8C4803" w14:textId="77777777" w:rsidR="00CB3D98" w:rsidRPr="00873EC4" w:rsidRDefault="00CB3D98" w:rsidP="00800989">
            <w:pPr>
              <w:ind w:firstLine="720"/>
              <w:rPr>
                <w:sz w:val="20"/>
                <w:szCs w:val="20"/>
                <w:lang w:val="nl-NL"/>
              </w:rPr>
            </w:pP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E3847" w14:textId="77777777" w:rsidR="00CB3D98" w:rsidRPr="00873EC4" w:rsidRDefault="00CB3D98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voert schooltaken uit onder begeleiding. </w:t>
            </w:r>
          </w:p>
        </w:tc>
        <w:tc>
          <w:tcPr>
            <w:tcW w:w="14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BFC514" w14:textId="77777777" w:rsidR="00CB3D98" w:rsidRPr="00873EC4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E27C03" w:rsidRPr="00873EC4" w14:paraId="44B9B57F" w14:textId="77777777" w:rsidTr="00DB2674">
        <w:tc>
          <w:tcPr>
            <w:tcW w:w="352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0740A9" w14:textId="0490D903" w:rsidR="00E27C03" w:rsidRPr="00873EC4" w:rsidRDefault="00E27C03" w:rsidP="00DF2BAE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873EC4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873EC4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</w:t>
            </w:r>
            <w:r w:rsidR="00DA0690" w:rsidRPr="00873EC4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:</w:t>
            </w:r>
          </w:p>
          <w:p w14:paraId="4E40CF9C" w14:textId="77777777" w:rsidR="00E27C03" w:rsidRPr="00873EC4" w:rsidRDefault="00E27C03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27697934" w14:textId="77777777" w:rsidR="00E27C03" w:rsidRPr="00873EC4" w:rsidRDefault="00E27C03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11F61B2D" w14:textId="77777777" w:rsidR="00E27C03" w:rsidRPr="00873EC4" w:rsidRDefault="00E27C03" w:rsidP="00800989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14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5A340B" w14:textId="77777777" w:rsidR="00E27C03" w:rsidRPr="00873EC4" w:rsidRDefault="00E27C03" w:rsidP="00800989">
            <w:pPr>
              <w:rPr>
                <w:b/>
                <w:sz w:val="20"/>
                <w:szCs w:val="20"/>
                <w:lang w:val="nl-NL"/>
              </w:rPr>
            </w:pPr>
            <w:r w:rsidRPr="00873EC4">
              <w:rPr>
                <w:b/>
                <w:sz w:val="20"/>
                <w:szCs w:val="20"/>
                <w:lang w:val="nl-NL"/>
              </w:rPr>
              <w:t>Dossiercijfer</w:t>
            </w:r>
            <w:r w:rsidR="00DA0690" w:rsidRPr="00873EC4">
              <w:rPr>
                <w:b/>
                <w:sz w:val="20"/>
                <w:szCs w:val="20"/>
                <w:lang w:val="nl-NL"/>
              </w:rPr>
              <w:t>:</w:t>
            </w:r>
          </w:p>
          <w:p w14:paraId="4C8B3860" w14:textId="77777777" w:rsidR="00AB1AF1" w:rsidRPr="00873EC4" w:rsidRDefault="00AB1AF1" w:rsidP="00800989">
            <w:pPr>
              <w:rPr>
                <w:b/>
                <w:sz w:val="20"/>
                <w:szCs w:val="20"/>
                <w:lang w:val="nl-NL"/>
              </w:rPr>
            </w:pPr>
          </w:p>
          <w:p w14:paraId="297D3DD4" w14:textId="12436425" w:rsidR="00AB1AF1" w:rsidRPr="00873EC4" w:rsidRDefault="00AB1AF1" w:rsidP="00800989">
            <w:pPr>
              <w:rPr>
                <w:b/>
                <w:sz w:val="20"/>
                <w:szCs w:val="20"/>
                <w:lang w:val="nl-NL"/>
              </w:rPr>
            </w:pPr>
            <w:r w:rsidRPr="00873EC4">
              <w:rPr>
                <w:b/>
                <w:sz w:val="20"/>
                <w:szCs w:val="20"/>
                <w:lang w:val="nl-NL"/>
              </w:rPr>
              <w:t>n.v.t.</w:t>
            </w:r>
            <w:r w:rsidR="002F36B8" w:rsidRPr="00873EC4">
              <w:rPr>
                <w:lang w:val="nl-NL"/>
              </w:rPr>
              <w:t xml:space="preserve"> </w:t>
            </w:r>
            <w:r w:rsidR="002F36B8" w:rsidRPr="00873EC4">
              <w:rPr>
                <w:b/>
                <w:sz w:val="20"/>
                <w:szCs w:val="20"/>
                <w:lang w:val="nl-NL"/>
              </w:rPr>
              <w:t>bij een tussenevaluatie</w:t>
            </w:r>
          </w:p>
        </w:tc>
      </w:tr>
    </w:tbl>
    <w:p w14:paraId="589563ED" w14:textId="77777777" w:rsidR="00CB3D98" w:rsidRPr="00873EC4" w:rsidRDefault="00CB3D98">
      <w:pPr>
        <w:rPr>
          <w:sz w:val="20"/>
          <w:szCs w:val="20"/>
          <w:lang w:val="nl-NL"/>
        </w:rPr>
      </w:pPr>
      <w:r w:rsidRPr="00873EC4">
        <w:rPr>
          <w:sz w:val="20"/>
          <w:szCs w:val="20"/>
          <w:lang w:val="nl-NL"/>
        </w:rPr>
        <w:br w:type="page"/>
      </w:r>
    </w:p>
    <w:tbl>
      <w:tblPr>
        <w:tblStyle w:val="Tabelraster"/>
        <w:tblW w:w="12982" w:type="dxa"/>
        <w:tblLook w:val="04A0" w:firstRow="1" w:lastRow="0" w:firstColumn="1" w:lastColumn="0" w:noHBand="0" w:noVBand="1"/>
      </w:tblPr>
      <w:tblGrid>
        <w:gridCol w:w="2064"/>
        <w:gridCol w:w="7089"/>
        <w:gridCol w:w="3829"/>
      </w:tblGrid>
      <w:tr w:rsidR="004A3BC2" w:rsidRPr="00873EC4" w14:paraId="7282D165" w14:textId="77777777" w:rsidTr="00764407">
        <w:tc>
          <w:tcPr>
            <w:tcW w:w="1298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E834B" w14:textId="28CE246B" w:rsidR="004A3BC2" w:rsidRPr="00873EC4" w:rsidRDefault="004A3BC2" w:rsidP="0080098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3EC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Dossier</w:t>
            </w:r>
            <w:r w:rsidR="00D84539" w:rsidRPr="00873E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4</w:t>
            </w:r>
            <w:r w:rsidR="00DB2674" w:rsidRPr="00873EC4">
              <w:rPr>
                <w:rFonts w:asciiTheme="minorHAnsi" w:hAnsiTheme="minorHAnsi"/>
                <w:b/>
                <w:bCs/>
                <w:sz w:val="20"/>
                <w:szCs w:val="20"/>
              </w:rPr>
              <w:t>: P</w:t>
            </w:r>
            <w:r w:rsidRPr="00873EC4">
              <w:rPr>
                <w:rFonts w:asciiTheme="minorHAnsi" w:hAnsiTheme="minorHAnsi"/>
                <w:b/>
                <w:bCs/>
                <w:sz w:val="20"/>
                <w:szCs w:val="20"/>
              </w:rPr>
              <w:t>rofessionele ontwikkeling</w:t>
            </w:r>
          </w:p>
        </w:tc>
      </w:tr>
      <w:tr w:rsidR="004A3BC2" w:rsidRPr="00873EC4" w14:paraId="43FB9EA7" w14:textId="77777777" w:rsidTr="00056E8D">
        <w:tc>
          <w:tcPr>
            <w:tcW w:w="20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F3C182" w14:textId="45ECC9DA" w:rsidR="004A3BC2" w:rsidRPr="00873EC4" w:rsidRDefault="004A3BC2" w:rsidP="004A3BC2">
            <w:pPr>
              <w:rPr>
                <w:b/>
                <w:bCs/>
                <w:sz w:val="20"/>
                <w:szCs w:val="20"/>
                <w:lang w:val="nl-NL"/>
              </w:rPr>
            </w:pPr>
            <w:r w:rsidRPr="00873EC4">
              <w:rPr>
                <w:b/>
                <w:bCs/>
                <w:sz w:val="20"/>
                <w:szCs w:val="20"/>
                <w:lang w:val="nl-NL"/>
              </w:rPr>
              <w:t>Beoordelingscriteria</w:t>
            </w:r>
          </w:p>
        </w:tc>
        <w:tc>
          <w:tcPr>
            <w:tcW w:w="70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33DB0" w14:textId="205B38A0" w:rsidR="004A3BC2" w:rsidRPr="00873EC4" w:rsidRDefault="004A3BC2" w:rsidP="00AB1AF1">
            <w:pPr>
              <w:rPr>
                <w:b/>
                <w:bCs/>
                <w:sz w:val="20"/>
                <w:szCs w:val="20"/>
                <w:lang w:val="nl-NL"/>
              </w:rPr>
            </w:pPr>
            <w:r w:rsidRPr="00873EC4">
              <w:rPr>
                <w:b/>
                <w:bCs/>
                <w:sz w:val="20"/>
                <w:szCs w:val="20"/>
                <w:lang w:val="nl-NL"/>
              </w:rPr>
              <w:t>Niveau voldoende</w:t>
            </w:r>
            <w:r w:rsidR="00D35845" w:rsidRPr="00873EC4">
              <w:rPr>
                <w:rStyle w:val="Voetnootmarkering"/>
                <w:b/>
                <w:bCs/>
                <w:sz w:val="20"/>
                <w:szCs w:val="20"/>
                <w:lang w:val="nl-NL"/>
              </w:rPr>
              <w:footnoteReference w:id="4"/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28241" w14:textId="1CEFACAE" w:rsidR="004A3BC2" w:rsidRPr="00873EC4" w:rsidRDefault="00056E8D" w:rsidP="004A3BC2">
            <w:pPr>
              <w:pStyle w:val="Default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r w:rsidRPr="00873EC4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Feedback:</w:t>
            </w:r>
          </w:p>
        </w:tc>
      </w:tr>
      <w:tr w:rsidR="00CB3D98" w:rsidRPr="00873EC4" w14:paraId="2D039EE8" w14:textId="77777777" w:rsidTr="00056E8D">
        <w:trPr>
          <w:trHeight w:val="1182"/>
        </w:trPr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977328" w14:textId="1EAEA34E" w:rsidR="00CB3D98" w:rsidRPr="00873EC4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Zelfstandig vormgeven aan </w:t>
            </w:r>
            <w:proofErr w:type="spellStart"/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>ppo</w:t>
            </w:r>
            <w:proofErr w:type="spellEnd"/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>, zelfsturing en zelfregulatie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C55563" w14:textId="780AB67A" w:rsidR="00CB3D98" w:rsidRPr="00873EC4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student reflecteert methodisch op het eigen handelen. Hij maakt daarbij gebruik van 360° feedback en </w:t>
            </w:r>
            <w:r w:rsidR="004A3BC2" w:rsidRPr="00873EC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van </w:t>
            </w: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theorie. De student kijkt naar </w:t>
            </w:r>
            <w:r w:rsidR="004A3BC2" w:rsidRPr="00873EC4">
              <w:rPr>
                <w:rFonts w:asciiTheme="minorHAnsi" w:hAnsiTheme="minorHAnsi"/>
                <w:sz w:val="20"/>
                <w:szCs w:val="20"/>
                <w:lang w:val="nl-NL"/>
              </w:rPr>
              <w:t>e</w:t>
            </w: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>en situatie vanuit meerdere perspectieven.</w:t>
            </w: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 xml:space="preserve">De student formuleert in overleg </w:t>
            </w:r>
            <w:r w:rsidR="004A3BC2" w:rsidRPr="00873EC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met </w:t>
            </w: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de werkplekbegeleider eigen leerdoelen en voert daarop gerichte activiteiten uit. </w:t>
            </w:r>
          </w:p>
        </w:tc>
        <w:tc>
          <w:tcPr>
            <w:tcW w:w="3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CBE81D" w14:textId="77777777" w:rsidR="00CB3D98" w:rsidRPr="00873EC4" w:rsidRDefault="00CB3D98" w:rsidP="00800989">
            <w:pPr>
              <w:rPr>
                <w:sz w:val="20"/>
                <w:szCs w:val="20"/>
                <w:lang w:val="nl-NL"/>
              </w:rPr>
            </w:pPr>
          </w:p>
          <w:p w14:paraId="2494D160" w14:textId="77777777" w:rsidR="00CB3D98" w:rsidRPr="00873EC4" w:rsidRDefault="00CB3D98" w:rsidP="00800989">
            <w:pPr>
              <w:rPr>
                <w:sz w:val="20"/>
                <w:szCs w:val="20"/>
                <w:lang w:val="nl-NL"/>
              </w:rPr>
            </w:pPr>
          </w:p>
          <w:p w14:paraId="7C312118" w14:textId="77777777" w:rsidR="00CB3D98" w:rsidRPr="00873EC4" w:rsidRDefault="00CB3D98" w:rsidP="00800989">
            <w:pPr>
              <w:rPr>
                <w:sz w:val="20"/>
                <w:szCs w:val="20"/>
                <w:lang w:val="nl-NL"/>
              </w:rPr>
            </w:pPr>
          </w:p>
          <w:p w14:paraId="03CF9207" w14:textId="77777777" w:rsidR="00CB3D98" w:rsidRPr="00873EC4" w:rsidRDefault="00CB3D98" w:rsidP="00A15B2C">
            <w:pPr>
              <w:rPr>
                <w:sz w:val="20"/>
                <w:szCs w:val="20"/>
                <w:lang w:val="nl-NL"/>
              </w:rPr>
            </w:pPr>
          </w:p>
          <w:p w14:paraId="52F88007" w14:textId="4D21D735" w:rsidR="00CB3D98" w:rsidRPr="00873EC4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CB3D98" w:rsidRPr="00873EC4" w14:paraId="4F0737BD" w14:textId="77777777" w:rsidTr="00056E8D">
        <w:trPr>
          <w:trHeight w:val="959"/>
        </w:trPr>
        <w:tc>
          <w:tcPr>
            <w:tcW w:w="2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0CD609" w14:textId="508C8752" w:rsidR="00CB3D98" w:rsidRPr="00873EC4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>Eigenheid en beroepsidentiteit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DB29D" w14:textId="00354CDB" w:rsidR="00CB3D98" w:rsidRPr="00873EC4" w:rsidRDefault="00CB3D98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t>De student verbindt zich aan de professionele standaard.</w:t>
            </w: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>De student expliciteert welke normen, waarden en overtuigingen voor hem belangrijk zijn in zijn beroepsuitoefening.</w:t>
            </w:r>
            <w:r w:rsidRPr="00873EC4">
              <w:rPr>
                <w:rFonts w:asciiTheme="minorHAnsi" w:hAnsiTheme="minorHAnsi"/>
                <w:sz w:val="20"/>
                <w:szCs w:val="20"/>
                <w:lang w:val="nl-NL"/>
              </w:rPr>
              <w:br/>
              <w:t xml:space="preserve">De student experimenteert met voor hem nieuwe onderwijsvormen. </w:t>
            </w:r>
          </w:p>
        </w:tc>
        <w:tc>
          <w:tcPr>
            <w:tcW w:w="38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A744CE" w14:textId="0BB89E3E" w:rsidR="00CB3D98" w:rsidRPr="00873EC4" w:rsidRDefault="00CB3D98" w:rsidP="00800989">
            <w:pPr>
              <w:rPr>
                <w:sz w:val="20"/>
                <w:szCs w:val="20"/>
                <w:lang w:val="nl-NL"/>
              </w:rPr>
            </w:pPr>
          </w:p>
        </w:tc>
      </w:tr>
      <w:tr w:rsidR="00056E8D" w:rsidRPr="00873EC4" w14:paraId="680E8FF3" w14:textId="77777777" w:rsidTr="00056E8D">
        <w:trPr>
          <w:trHeight w:val="959"/>
        </w:trPr>
        <w:tc>
          <w:tcPr>
            <w:tcW w:w="9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AF7476" w14:textId="1BB01DB7" w:rsidR="00056E8D" w:rsidRPr="00873EC4" w:rsidRDefault="00056E8D" w:rsidP="00DF2BAE">
            <w:pPr>
              <w:pStyle w:val="Normaalweb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</w:pPr>
            <w:proofErr w:type="spellStart"/>
            <w:r w:rsidRPr="00873EC4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>Feedforward</w:t>
            </w:r>
            <w:proofErr w:type="spellEnd"/>
            <w:r w:rsidRPr="00873EC4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nl-NL"/>
              </w:rPr>
              <w:t xml:space="preserve"> (ontwikkelpunten):</w:t>
            </w:r>
          </w:p>
          <w:p w14:paraId="737FE3FE" w14:textId="77777777" w:rsidR="00056E8D" w:rsidRPr="00873EC4" w:rsidRDefault="00056E8D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14:paraId="1874B5E6" w14:textId="77777777" w:rsidR="00056E8D" w:rsidRPr="00873EC4" w:rsidRDefault="00056E8D" w:rsidP="00CB3D98">
            <w:pPr>
              <w:pStyle w:val="Normaalweb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38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61A92E" w14:textId="77777777" w:rsidR="00056E8D" w:rsidRPr="00873EC4" w:rsidRDefault="00056E8D" w:rsidP="00800989">
            <w:pPr>
              <w:rPr>
                <w:b/>
                <w:sz w:val="20"/>
                <w:szCs w:val="20"/>
                <w:lang w:val="nl-NL"/>
              </w:rPr>
            </w:pPr>
            <w:r w:rsidRPr="00873EC4">
              <w:rPr>
                <w:b/>
                <w:sz w:val="20"/>
                <w:szCs w:val="20"/>
                <w:lang w:val="nl-NL"/>
              </w:rPr>
              <w:t>Dossiercijfer</w:t>
            </w:r>
            <w:r w:rsidR="00090BF8" w:rsidRPr="00873EC4">
              <w:rPr>
                <w:b/>
                <w:sz w:val="20"/>
                <w:szCs w:val="20"/>
                <w:lang w:val="nl-NL"/>
              </w:rPr>
              <w:t>:</w:t>
            </w:r>
          </w:p>
          <w:p w14:paraId="24A3F865" w14:textId="77777777" w:rsidR="00AB1AF1" w:rsidRPr="00873EC4" w:rsidRDefault="00AB1AF1" w:rsidP="00800989">
            <w:pPr>
              <w:rPr>
                <w:b/>
                <w:sz w:val="20"/>
                <w:szCs w:val="20"/>
                <w:lang w:val="nl-NL"/>
              </w:rPr>
            </w:pPr>
          </w:p>
          <w:p w14:paraId="50730834" w14:textId="4D377A8A" w:rsidR="00AB1AF1" w:rsidRPr="003821E6" w:rsidRDefault="00AB1AF1" w:rsidP="00800989">
            <w:pPr>
              <w:rPr>
                <w:b/>
                <w:sz w:val="20"/>
                <w:szCs w:val="20"/>
                <w:lang w:val="nl-NL"/>
              </w:rPr>
            </w:pPr>
            <w:r w:rsidRPr="00873EC4">
              <w:rPr>
                <w:b/>
                <w:sz w:val="20"/>
                <w:szCs w:val="20"/>
                <w:lang w:val="nl-NL"/>
              </w:rPr>
              <w:t>n.v.t.</w:t>
            </w:r>
            <w:r w:rsidR="002F36B8" w:rsidRPr="00873EC4">
              <w:rPr>
                <w:lang w:val="nl-NL"/>
              </w:rPr>
              <w:t xml:space="preserve"> </w:t>
            </w:r>
            <w:r w:rsidR="002F36B8" w:rsidRPr="00873EC4">
              <w:rPr>
                <w:b/>
                <w:sz w:val="20"/>
                <w:szCs w:val="20"/>
                <w:lang w:val="nl-NL"/>
              </w:rPr>
              <w:t>bij een tussenevaluatie</w:t>
            </w:r>
          </w:p>
        </w:tc>
      </w:tr>
    </w:tbl>
    <w:p w14:paraId="13302436" w14:textId="77777777" w:rsidR="004E6451" w:rsidRPr="003821E6" w:rsidRDefault="004E6451" w:rsidP="001E2BE8">
      <w:pPr>
        <w:rPr>
          <w:sz w:val="20"/>
          <w:szCs w:val="20"/>
          <w:lang w:val="nl-NL"/>
        </w:rPr>
      </w:pPr>
    </w:p>
    <w:sectPr w:rsidR="004E6451" w:rsidRPr="003821E6" w:rsidSect="00BD56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BE286" w14:textId="77777777" w:rsidR="00D772C1" w:rsidRDefault="00D772C1" w:rsidP="00A15B2C">
      <w:pPr>
        <w:spacing w:after="0" w:line="240" w:lineRule="auto"/>
      </w:pPr>
      <w:r>
        <w:separator/>
      </w:r>
    </w:p>
  </w:endnote>
  <w:endnote w:type="continuationSeparator" w:id="0">
    <w:p w14:paraId="1A03FD0E" w14:textId="77777777" w:rsidR="00D772C1" w:rsidRDefault="00D772C1" w:rsidP="00A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27CC" w14:textId="77777777" w:rsidR="00D35845" w:rsidRDefault="00D358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D929" w14:textId="77777777" w:rsidR="00D35845" w:rsidRDefault="00D3584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F7F8" w14:textId="77777777" w:rsidR="00D35845" w:rsidRDefault="00D358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E7DF" w14:textId="77777777" w:rsidR="00D772C1" w:rsidRDefault="00D772C1" w:rsidP="00A15B2C">
      <w:pPr>
        <w:spacing w:after="0" w:line="240" w:lineRule="auto"/>
      </w:pPr>
      <w:r>
        <w:separator/>
      </w:r>
    </w:p>
  </w:footnote>
  <w:footnote w:type="continuationSeparator" w:id="0">
    <w:p w14:paraId="0A0A9F64" w14:textId="77777777" w:rsidR="00D772C1" w:rsidRDefault="00D772C1" w:rsidP="00A15B2C">
      <w:pPr>
        <w:spacing w:after="0" w:line="240" w:lineRule="auto"/>
      </w:pPr>
      <w:r>
        <w:continuationSeparator/>
      </w:r>
    </w:p>
  </w:footnote>
  <w:footnote w:id="1">
    <w:p w14:paraId="0A276375" w14:textId="77777777" w:rsidR="00D35845" w:rsidRPr="007D309A" w:rsidRDefault="00D35845" w:rsidP="00D35845">
      <w:pPr>
        <w:pStyle w:val="Voettekst"/>
        <w:rPr>
          <w:lang w:val="nl-NL"/>
        </w:rPr>
      </w:pPr>
      <w:r>
        <w:rPr>
          <w:rStyle w:val="Voetnootmarkering"/>
        </w:rPr>
        <w:footnoteRef/>
      </w:r>
      <w:r w:rsidRPr="00D35845">
        <w:rPr>
          <w:lang w:val="nl-NL"/>
        </w:rPr>
        <w:t xml:space="preserve"> </w:t>
      </w:r>
      <w:r w:rsidRPr="00C9668A">
        <w:rPr>
          <w:sz w:val="18"/>
          <w:szCs w:val="18"/>
          <w:lang w:val="nl-NL"/>
        </w:rPr>
        <w:t>Voor criteria van het niveau ‘uitmuntend’ kan gekeken worden naar de criteria ‘voldoende’ van werkplekleren</w:t>
      </w:r>
      <w:r>
        <w:rPr>
          <w:sz w:val="18"/>
          <w:szCs w:val="18"/>
          <w:lang w:val="nl-NL"/>
        </w:rPr>
        <w:t xml:space="preserve"> 3</w:t>
      </w:r>
      <w:r w:rsidRPr="00C9668A">
        <w:rPr>
          <w:sz w:val="18"/>
          <w:szCs w:val="18"/>
          <w:lang w:val="nl-NL"/>
        </w:rPr>
        <w:t>.</w:t>
      </w:r>
    </w:p>
    <w:p w14:paraId="7F349DF2" w14:textId="29890F94" w:rsidR="00D35845" w:rsidRPr="00D35845" w:rsidRDefault="00D35845">
      <w:pPr>
        <w:pStyle w:val="Voetnoottekst"/>
        <w:rPr>
          <w:lang w:val="nl-NL"/>
        </w:rPr>
      </w:pPr>
    </w:p>
  </w:footnote>
  <w:footnote w:id="2">
    <w:p w14:paraId="0EDD886A" w14:textId="77777777" w:rsidR="00D35845" w:rsidRPr="007D309A" w:rsidRDefault="00D35845" w:rsidP="00D35845">
      <w:pPr>
        <w:pStyle w:val="Voettekst"/>
        <w:rPr>
          <w:lang w:val="nl-NL"/>
        </w:rPr>
      </w:pPr>
      <w:r>
        <w:rPr>
          <w:rStyle w:val="Voetnootmarkering"/>
        </w:rPr>
        <w:footnoteRef/>
      </w:r>
      <w:r w:rsidRPr="00D35845">
        <w:rPr>
          <w:lang w:val="nl-NL"/>
        </w:rPr>
        <w:t xml:space="preserve"> </w:t>
      </w:r>
      <w:r w:rsidRPr="00C9668A">
        <w:rPr>
          <w:sz w:val="18"/>
          <w:szCs w:val="18"/>
          <w:lang w:val="nl-NL"/>
        </w:rPr>
        <w:t>Voor criteria van het niveau ‘uitmuntend’ kan gekeken worden naar de criteria ‘voldoende’ van werkplekleren</w:t>
      </w:r>
      <w:r>
        <w:rPr>
          <w:sz w:val="18"/>
          <w:szCs w:val="18"/>
          <w:lang w:val="nl-NL"/>
        </w:rPr>
        <w:t xml:space="preserve"> 3</w:t>
      </w:r>
      <w:r w:rsidRPr="00C9668A">
        <w:rPr>
          <w:sz w:val="18"/>
          <w:szCs w:val="18"/>
          <w:lang w:val="nl-NL"/>
        </w:rPr>
        <w:t>.</w:t>
      </w:r>
    </w:p>
    <w:p w14:paraId="59FF6F5B" w14:textId="759FCF38" w:rsidR="00D35845" w:rsidRPr="00D35845" w:rsidRDefault="00D35845">
      <w:pPr>
        <w:pStyle w:val="Voetnoottekst"/>
        <w:rPr>
          <w:lang w:val="nl-NL"/>
        </w:rPr>
      </w:pPr>
    </w:p>
  </w:footnote>
  <w:footnote w:id="3">
    <w:p w14:paraId="4EE41DE2" w14:textId="77777777" w:rsidR="00D35845" w:rsidRPr="007D309A" w:rsidRDefault="00D35845" w:rsidP="00D35845">
      <w:pPr>
        <w:pStyle w:val="Voettekst"/>
        <w:rPr>
          <w:lang w:val="nl-NL"/>
        </w:rPr>
      </w:pPr>
      <w:r>
        <w:rPr>
          <w:rStyle w:val="Voetnootmarkering"/>
        </w:rPr>
        <w:footnoteRef/>
      </w:r>
      <w:r w:rsidRPr="00D35845">
        <w:rPr>
          <w:lang w:val="nl-NL"/>
        </w:rPr>
        <w:t xml:space="preserve"> </w:t>
      </w:r>
      <w:r w:rsidRPr="00C9668A">
        <w:rPr>
          <w:sz w:val="18"/>
          <w:szCs w:val="18"/>
          <w:lang w:val="nl-NL"/>
        </w:rPr>
        <w:t>Voor criteria van het niveau ‘uitmuntend’ kan gekeken worden naar de criteria ‘voldoende’ van werkplekleren</w:t>
      </w:r>
      <w:r>
        <w:rPr>
          <w:sz w:val="18"/>
          <w:szCs w:val="18"/>
          <w:lang w:val="nl-NL"/>
        </w:rPr>
        <w:t xml:space="preserve"> 3</w:t>
      </w:r>
      <w:r w:rsidRPr="00C9668A">
        <w:rPr>
          <w:sz w:val="18"/>
          <w:szCs w:val="18"/>
          <w:lang w:val="nl-NL"/>
        </w:rPr>
        <w:t>.</w:t>
      </w:r>
    </w:p>
    <w:p w14:paraId="649A37C0" w14:textId="0B18BBAA" w:rsidR="00D35845" w:rsidRPr="00D35845" w:rsidRDefault="00D35845">
      <w:pPr>
        <w:pStyle w:val="Voetnoottekst"/>
        <w:rPr>
          <w:lang w:val="nl-NL"/>
        </w:rPr>
      </w:pPr>
    </w:p>
  </w:footnote>
  <w:footnote w:id="4">
    <w:p w14:paraId="10D7E892" w14:textId="77777777" w:rsidR="00D35845" w:rsidRPr="007D309A" w:rsidRDefault="00D35845" w:rsidP="00D35845">
      <w:pPr>
        <w:pStyle w:val="Voettekst"/>
        <w:rPr>
          <w:lang w:val="nl-NL"/>
        </w:rPr>
      </w:pPr>
      <w:r>
        <w:rPr>
          <w:rStyle w:val="Voetnootmarkering"/>
        </w:rPr>
        <w:footnoteRef/>
      </w:r>
      <w:r w:rsidRPr="00D35845">
        <w:rPr>
          <w:lang w:val="nl-NL"/>
        </w:rPr>
        <w:t xml:space="preserve"> </w:t>
      </w:r>
      <w:r w:rsidRPr="00C9668A">
        <w:rPr>
          <w:sz w:val="18"/>
          <w:szCs w:val="18"/>
          <w:lang w:val="nl-NL"/>
        </w:rPr>
        <w:t>Voor criteria van het niveau ‘uitmuntend’ kan gekeken worden naar de criteria ‘voldoende’ van werkplekleren</w:t>
      </w:r>
      <w:r>
        <w:rPr>
          <w:sz w:val="18"/>
          <w:szCs w:val="18"/>
          <w:lang w:val="nl-NL"/>
        </w:rPr>
        <w:t xml:space="preserve"> 3</w:t>
      </w:r>
      <w:r w:rsidRPr="00C9668A">
        <w:rPr>
          <w:sz w:val="18"/>
          <w:szCs w:val="18"/>
          <w:lang w:val="nl-NL"/>
        </w:rPr>
        <w:t>.</w:t>
      </w:r>
    </w:p>
    <w:p w14:paraId="66981D93" w14:textId="273E01CD" w:rsidR="00D35845" w:rsidRPr="00D35845" w:rsidRDefault="00D35845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4887" w14:textId="77777777" w:rsidR="00D35845" w:rsidRDefault="00D358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BDC2" w14:textId="6F41CCED" w:rsidR="00C623F7" w:rsidRPr="00AC5CA7" w:rsidRDefault="00AB1AF1" w:rsidP="00782548">
    <w:pPr>
      <w:rPr>
        <w:sz w:val="20"/>
        <w:szCs w:val="20"/>
      </w:rPr>
    </w:pPr>
    <w:proofErr w:type="spellStart"/>
    <w:r>
      <w:rPr>
        <w:sz w:val="20"/>
        <w:szCs w:val="20"/>
      </w:rPr>
      <w:t>Tussenevaluatie</w:t>
    </w:r>
    <w:r w:rsidR="006D28EB" w:rsidRPr="00AC5CA7">
      <w:rPr>
        <w:sz w:val="20"/>
        <w:szCs w:val="20"/>
      </w:rPr>
      <w:t>formulier</w:t>
    </w:r>
    <w:proofErr w:type="spellEnd"/>
    <w:r w:rsidR="006D28EB" w:rsidRPr="00AC5CA7">
      <w:rPr>
        <w:sz w:val="20"/>
        <w:szCs w:val="20"/>
      </w:rPr>
      <w:t xml:space="preserve"> </w:t>
    </w:r>
    <w:proofErr w:type="spellStart"/>
    <w:r w:rsidR="006D28EB" w:rsidRPr="00AC5CA7">
      <w:rPr>
        <w:sz w:val="20"/>
        <w:szCs w:val="20"/>
      </w:rPr>
      <w:t>W</w:t>
    </w:r>
    <w:r w:rsidR="00C623F7" w:rsidRPr="00AC5CA7">
      <w:rPr>
        <w:sz w:val="20"/>
        <w:szCs w:val="20"/>
      </w:rPr>
      <w:t>erkplekleren</w:t>
    </w:r>
    <w:proofErr w:type="spellEnd"/>
    <w:r w:rsidR="00C623F7" w:rsidRPr="00AC5CA7">
      <w:rPr>
        <w:sz w:val="20"/>
        <w:szCs w:val="20"/>
      </w:rPr>
      <w:t xml:space="preserve"> 2</w:t>
    </w:r>
    <w:r w:rsidR="00782548" w:rsidRPr="00AC5CA7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FBF0" w14:textId="77777777" w:rsidR="00D35845" w:rsidRDefault="00D358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10"/>
    <w:multiLevelType w:val="hybridMultilevel"/>
    <w:tmpl w:val="90B0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337"/>
    <w:multiLevelType w:val="hybridMultilevel"/>
    <w:tmpl w:val="1FDE08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276"/>
    <w:multiLevelType w:val="multilevel"/>
    <w:tmpl w:val="399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46BEF"/>
    <w:multiLevelType w:val="hybridMultilevel"/>
    <w:tmpl w:val="0544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F68"/>
    <w:multiLevelType w:val="hybridMultilevel"/>
    <w:tmpl w:val="30E8A7CE"/>
    <w:lvl w:ilvl="0" w:tplc="56A80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C79"/>
    <w:multiLevelType w:val="hybridMultilevel"/>
    <w:tmpl w:val="C06206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708"/>
    <w:multiLevelType w:val="hybridMultilevel"/>
    <w:tmpl w:val="7FE059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1F9ACB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0FAD"/>
    <w:multiLevelType w:val="hybridMultilevel"/>
    <w:tmpl w:val="BAE46078"/>
    <w:lvl w:ilvl="0" w:tplc="174C16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C2BCA"/>
    <w:multiLevelType w:val="hybridMultilevel"/>
    <w:tmpl w:val="573E4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16B8C"/>
    <w:multiLevelType w:val="hybridMultilevel"/>
    <w:tmpl w:val="5596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86C11"/>
    <w:multiLevelType w:val="hybridMultilevel"/>
    <w:tmpl w:val="1494F3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7868"/>
    <w:multiLevelType w:val="hybridMultilevel"/>
    <w:tmpl w:val="FF0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B480F"/>
    <w:multiLevelType w:val="hybridMultilevel"/>
    <w:tmpl w:val="6DAE4278"/>
    <w:lvl w:ilvl="0" w:tplc="41AA9C26">
      <w:start w:val="1"/>
      <w:numFmt w:val="bullet"/>
      <w:lvlText w:val=""/>
      <w:lvlJc w:val="left"/>
      <w:pPr>
        <w:tabs>
          <w:tab w:val="num" w:pos="0"/>
        </w:tabs>
        <w:ind w:left="233" w:hanging="233"/>
      </w:pPr>
      <w:rPr>
        <w:rFonts w:ascii="Wingdings" w:hAnsi="Wingdings" w:hint="default"/>
        <w:b w:val="0"/>
        <w:i w:val="0"/>
      </w:rPr>
    </w:lvl>
    <w:lvl w:ilvl="1" w:tplc="8C228B1A">
      <w:start w:val="1"/>
      <w:numFmt w:val="bullet"/>
      <w:lvlText w:val="-"/>
      <w:lvlJc w:val="left"/>
      <w:pPr>
        <w:tabs>
          <w:tab w:val="num" w:pos="723"/>
        </w:tabs>
        <w:ind w:left="956" w:hanging="233"/>
      </w:pPr>
      <w:rPr>
        <w:rFonts w:ascii="Arial" w:hAnsi="Arial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EA34D03"/>
    <w:multiLevelType w:val="hybridMultilevel"/>
    <w:tmpl w:val="E20C84AE"/>
    <w:lvl w:ilvl="0" w:tplc="82A2E8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80A12"/>
    <w:multiLevelType w:val="hybridMultilevel"/>
    <w:tmpl w:val="CE38EDCA"/>
    <w:lvl w:ilvl="0" w:tplc="103C2A0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40F0E"/>
    <w:multiLevelType w:val="hybridMultilevel"/>
    <w:tmpl w:val="107C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40BB2"/>
    <w:multiLevelType w:val="hybridMultilevel"/>
    <w:tmpl w:val="4A6E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4486F"/>
    <w:multiLevelType w:val="hybridMultilevel"/>
    <w:tmpl w:val="02086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F7174"/>
    <w:multiLevelType w:val="hybridMultilevel"/>
    <w:tmpl w:val="CD164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18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19"/>
    <w:rsid w:val="00010700"/>
    <w:rsid w:val="00016F76"/>
    <w:rsid w:val="00022F07"/>
    <w:rsid w:val="00037FF8"/>
    <w:rsid w:val="00040888"/>
    <w:rsid w:val="00040AF4"/>
    <w:rsid w:val="00041389"/>
    <w:rsid w:val="00045C50"/>
    <w:rsid w:val="00045CA3"/>
    <w:rsid w:val="00056E8D"/>
    <w:rsid w:val="00090BF8"/>
    <w:rsid w:val="000A33FA"/>
    <w:rsid w:val="000B03F5"/>
    <w:rsid w:val="000F4269"/>
    <w:rsid w:val="000F69D6"/>
    <w:rsid w:val="00103859"/>
    <w:rsid w:val="001A2B4E"/>
    <w:rsid w:val="001E2BE8"/>
    <w:rsid w:val="001E35CB"/>
    <w:rsid w:val="001E73D8"/>
    <w:rsid w:val="00242E4D"/>
    <w:rsid w:val="002A7FAF"/>
    <w:rsid w:val="002D152F"/>
    <w:rsid w:val="002E0A83"/>
    <w:rsid w:val="002F36B8"/>
    <w:rsid w:val="00342AA2"/>
    <w:rsid w:val="00372F77"/>
    <w:rsid w:val="003821E6"/>
    <w:rsid w:val="00391A5E"/>
    <w:rsid w:val="003A238E"/>
    <w:rsid w:val="003C25EA"/>
    <w:rsid w:val="003D4914"/>
    <w:rsid w:val="003E5F3F"/>
    <w:rsid w:val="003E7240"/>
    <w:rsid w:val="003F46AF"/>
    <w:rsid w:val="0040364B"/>
    <w:rsid w:val="004A3BC2"/>
    <w:rsid w:val="004B7DF2"/>
    <w:rsid w:val="004C6DCA"/>
    <w:rsid w:val="004E6451"/>
    <w:rsid w:val="004F46B0"/>
    <w:rsid w:val="005243DA"/>
    <w:rsid w:val="005345D5"/>
    <w:rsid w:val="005360F2"/>
    <w:rsid w:val="00537D48"/>
    <w:rsid w:val="005A7286"/>
    <w:rsid w:val="005C0829"/>
    <w:rsid w:val="005C0B44"/>
    <w:rsid w:val="005E6E7B"/>
    <w:rsid w:val="00607D54"/>
    <w:rsid w:val="006168F3"/>
    <w:rsid w:val="00651965"/>
    <w:rsid w:val="00664066"/>
    <w:rsid w:val="006A11AE"/>
    <w:rsid w:val="006B0C28"/>
    <w:rsid w:val="006B4ADD"/>
    <w:rsid w:val="006B58A7"/>
    <w:rsid w:val="006B5BBC"/>
    <w:rsid w:val="006C034B"/>
    <w:rsid w:val="006D28EB"/>
    <w:rsid w:val="006E4D87"/>
    <w:rsid w:val="006E590F"/>
    <w:rsid w:val="006F7E90"/>
    <w:rsid w:val="00700F8E"/>
    <w:rsid w:val="007073DB"/>
    <w:rsid w:val="007075BC"/>
    <w:rsid w:val="00746E31"/>
    <w:rsid w:val="00782548"/>
    <w:rsid w:val="00785D19"/>
    <w:rsid w:val="007A3230"/>
    <w:rsid w:val="007B733A"/>
    <w:rsid w:val="007D309A"/>
    <w:rsid w:val="0081171F"/>
    <w:rsid w:val="0083537E"/>
    <w:rsid w:val="00847BA6"/>
    <w:rsid w:val="00862C19"/>
    <w:rsid w:val="00872208"/>
    <w:rsid w:val="00873EC4"/>
    <w:rsid w:val="008911A4"/>
    <w:rsid w:val="008A0F03"/>
    <w:rsid w:val="008E0D70"/>
    <w:rsid w:val="008F39A3"/>
    <w:rsid w:val="0094423B"/>
    <w:rsid w:val="00964A82"/>
    <w:rsid w:val="00967708"/>
    <w:rsid w:val="009B11BA"/>
    <w:rsid w:val="009D445C"/>
    <w:rsid w:val="00A15B2C"/>
    <w:rsid w:val="00A215FE"/>
    <w:rsid w:val="00A23ADA"/>
    <w:rsid w:val="00A24B3B"/>
    <w:rsid w:val="00A504DE"/>
    <w:rsid w:val="00A5683F"/>
    <w:rsid w:val="00A71A1E"/>
    <w:rsid w:val="00AB1AF1"/>
    <w:rsid w:val="00AB21D1"/>
    <w:rsid w:val="00AB3279"/>
    <w:rsid w:val="00AC5CA7"/>
    <w:rsid w:val="00B038C2"/>
    <w:rsid w:val="00B26AD1"/>
    <w:rsid w:val="00B84163"/>
    <w:rsid w:val="00BA1825"/>
    <w:rsid w:val="00BD567C"/>
    <w:rsid w:val="00BE47D7"/>
    <w:rsid w:val="00C24E62"/>
    <w:rsid w:val="00C2576E"/>
    <w:rsid w:val="00C505C4"/>
    <w:rsid w:val="00C623F7"/>
    <w:rsid w:val="00C644D3"/>
    <w:rsid w:val="00C645F1"/>
    <w:rsid w:val="00C95AB2"/>
    <w:rsid w:val="00CA2704"/>
    <w:rsid w:val="00CB3D98"/>
    <w:rsid w:val="00CB6809"/>
    <w:rsid w:val="00CB6D1F"/>
    <w:rsid w:val="00CD401F"/>
    <w:rsid w:val="00CE2E41"/>
    <w:rsid w:val="00CF22EE"/>
    <w:rsid w:val="00D03B10"/>
    <w:rsid w:val="00D12A7E"/>
    <w:rsid w:val="00D35845"/>
    <w:rsid w:val="00D44A0F"/>
    <w:rsid w:val="00D54AA6"/>
    <w:rsid w:val="00D56BEF"/>
    <w:rsid w:val="00D772C1"/>
    <w:rsid w:val="00D84539"/>
    <w:rsid w:val="00DA0690"/>
    <w:rsid w:val="00DB2674"/>
    <w:rsid w:val="00DC24B2"/>
    <w:rsid w:val="00DF2BAE"/>
    <w:rsid w:val="00E13E0B"/>
    <w:rsid w:val="00E168DC"/>
    <w:rsid w:val="00E27C03"/>
    <w:rsid w:val="00E32A4E"/>
    <w:rsid w:val="00E45A40"/>
    <w:rsid w:val="00E540CD"/>
    <w:rsid w:val="00E643BC"/>
    <w:rsid w:val="00E75517"/>
    <w:rsid w:val="00E87B0C"/>
    <w:rsid w:val="00EC3ED2"/>
    <w:rsid w:val="00ED2205"/>
    <w:rsid w:val="00F00F6F"/>
    <w:rsid w:val="00F01F0D"/>
    <w:rsid w:val="00F108BF"/>
    <w:rsid w:val="00F20890"/>
    <w:rsid w:val="00F22458"/>
    <w:rsid w:val="00F22EC2"/>
    <w:rsid w:val="00F90DD0"/>
    <w:rsid w:val="00FB6913"/>
    <w:rsid w:val="00FE68EC"/>
    <w:rsid w:val="00FF2C45"/>
    <w:rsid w:val="04AB3477"/>
    <w:rsid w:val="30A5CDC8"/>
    <w:rsid w:val="51D59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C0A92"/>
  <w15:chartTrackingRefBased/>
  <w15:docId w15:val="{6BB2EFE0-CAB7-40C9-9656-1EC7E73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5D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D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nl-NL" w:eastAsia="zh-CN"/>
    </w:rPr>
  </w:style>
  <w:style w:type="paragraph" w:styleId="Normaalweb">
    <w:name w:val="Normal (Web)"/>
    <w:basedOn w:val="Standaard"/>
    <w:uiPriority w:val="99"/>
    <w:unhideWhenUsed/>
    <w:rsid w:val="005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7D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7D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7D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7D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7D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D4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B2C"/>
  </w:style>
  <w:style w:type="paragraph" w:styleId="Voettekst">
    <w:name w:val="footer"/>
    <w:basedOn w:val="Standaard"/>
    <w:link w:val="VoettekstChar"/>
    <w:uiPriority w:val="99"/>
    <w:unhideWhenUsed/>
    <w:rsid w:val="00A1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B2C"/>
  </w:style>
  <w:style w:type="paragraph" w:styleId="Lijstalinea">
    <w:name w:val="List Paragraph"/>
    <w:basedOn w:val="Standaard"/>
    <w:uiPriority w:val="34"/>
    <w:qFormat/>
    <w:rsid w:val="004F46B0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C645F1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645F1"/>
    <w:rPr>
      <w:rFonts w:ascii="Arial" w:eastAsia="Times New Roman" w:hAnsi="Arial" w:cs="Times New Roman"/>
      <w:sz w:val="20"/>
      <w:szCs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0B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0B4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5C0B44"/>
    <w:rPr>
      <w:vertAlign w:val="superscript"/>
    </w:rPr>
  </w:style>
  <w:style w:type="table" w:customStyle="1" w:styleId="Tabelraster1">
    <w:name w:val="Tabelraster1"/>
    <w:basedOn w:val="Standaardtabel"/>
    <w:next w:val="Tabelraster"/>
    <w:rsid w:val="00CF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C6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a.nl/werkplekleren/de-stage/werkplekleren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lo.mijnhva.nl/d2l/le/content/34277/viewContent/79322/Vie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BDA56BBAAD4E8A504F7C2E871A75" ma:contentTypeVersion="9" ma:contentTypeDescription="Een nieuw document maken." ma:contentTypeScope="" ma:versionID="5aeff8129196da0bfa202bd18639a0e5">
  <xsd:schema xmlns:xsd="http://www.w3.org/2001/XMLSchema" xmlns:xs="http://www.w3.org/2001/XMLSchema" xmlns:p="http://schemas.microsoft.com/office/2006/metadata/properties" xmlns:ns2="230c9b3f-36e7-404f-9924-d74fc738d2b2" xmlns:ns3="c296e2ef-60a2-4f00-8e2c-893c205229c2" targetNamespace="http://schemas.microsoft.com/office/2006/metadata/properties" ma:root="true" ma:fieldsID="554e7fa7a33fcc5e1561d2df1434b7a9" ns2:_="" ns3:_="">
    <xsd:import namespace="230c9b3f-36e7-404f-9924-d74fc738d2b2"/>
    <xsd:import namespace="c296e2ef-60a2-4f00-8e2c-893c2052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9b3f-36e7-404f-9924-d74fc738d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6e2ef-60a2-4f00-8e2c-893c2052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390B-46A2-4E2F-935A-EC5C7FA30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2410B-51B5-4A9E-A65A-D6A62E963AC8}"/>
</file>

<file path=customXml/itemProps3.xml><?xml version="1.0" encoding="utf-8"?>
<ds:datastoreItem xmlns:ds="http://schemas.openxmlformats.org/officeDocument/2006/customXml" ds:itemID="{508A8248-B215-4B34-AA62-8F6435873FCA}">
  <ds:schemaRefs>
    <ds:schemaRef ds:uri="http://schemas.microsoft.com/office/2006/metadata/properties"/>
    <ds:schemaRef ds:uri="http://schemas.microsoft.com/office/infopath/2007/PartnerControls"/>
    <ds:schemaRef ds:uri="095ed574-f988-426f-a13a-4037d1b0d621"/>
  </ds:schemaRefs>
</ds:datastoreItem>
</file>

<file path=customXml/itemProps4.xml><?xml version="1.0" encoding="utf-8"?>
<ds:datastoreItem xmlns:ds="http://schemas.openxmlformats.org/officeDocument/2006/customXml" ds:itemID="{52EC47BD-99E8-464C-81A6-9BC791FB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1031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Amsterdam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r.kok2@hva.nl</dc:creator>
  <cp:keywords/>
  <dc:description/>
  <cp:lastModifiedBy>A.G. Brand</cp:lastModifiedBy>
  <cp:revision>18</cp:revision>
  <dcterms:created xsi:type="dcterms:W3CDTF">2018-10-04T19:24:00Z</dcterms:created>
  <dcterms:modified xsi:type="dcterms:W3CDTF">2019-08-19T08:47:00Z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0x010100696ABDA56BBAAD4E8A504F7C2E871A75</vt:lpwstr>
  </property>
</Properties>
</file>